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4D157" w14:textId="77777777" w:rsidR="00EF1FE5" w:rsidRPr="009074BF" w:rsidRDefault="00EF1FE5" w:rsidP="00EF1FE5">
      <w:pPr>
        <w:ind w:left="720" w:hanging="360"/>
        <w:jc w:val="center"/>
        <w:rPr>
          <w:b/>
          <w:bCs/>
        </w:rPr>
      </w:pPr>
      <w:r w:rsidRPr="009074BF">
        <w:rPr>
          <w:b/>
          <w:bCs/>
        </w:rPr>
        <w:t>MINUTES</w:t>
      </w:r>
    </w:p>
    <w:p w14:paraId="147FF995" w14:textId="45F7C21D" w:rsidR="00EF1FE5" w:rsidRPr="009074BF" w:rsidRDefault="00EF1FE5" w:rsidP="00EF1FE5">
      <w:pPr>
        <w:ind w:left="720" w:hanging="360"/>
        <w:jc w:val="center"/>
        <w:rPr>
          <w:b/>
          <w:bCs/>
        </w:rPr>
      </w:pPr>
      <w:r w:rsidRPr="009074BF">
        <w:rPr>
          <w:b/>
          <w:bCs/>
        </w:rPr>
        <w:t xml:space="preserve">Meeting of the </w:t>
      </w:r>
      <w:r w:rsidR="00197616">
        <w:rPr>
          <w:b/>
          <w:bCs/>
        </w:rPr>
        <w:t>Graduate Academic</w:t>
      </w:r>
      <w:r w:rsidR="00197616" w:rsidRPr="009074BF">
        <w:rPr>
          <w:b/>
          <w:bCs/>
        </w:rPr>
        <w:t xml:space="preserve"> </w:t>
      </w:r>
      <w:r w:rsidRPr="009074BF">
        <w:rPr>
          <w:b/>
          <w:bCs/>
        </w:rPr>
        <w:t>Policy Committee</w:t>
      </w:r>
    </w:p>
    <w:p w14:paraId="0C969017" w14:textId="06EFFCD5" w:rsidR="00EF1FE5" w:rsidRPr="009074BF" w:rsidRDefault="00EF1FE5" w:rsidP="00EF1FE5">
      <w:pPr>
        <w:ind w:left="720" w:hanging="360"/>
        <w:jc w:val="center"/>
        <w:rPr>
          <w:b/>
          <w:bCs/>
        </w:rPr>
      </w:pPr>
      <w:r w:rsidRPr="009074BF">
        <w:rPr>
          <w:b/>
          <w:bCs/>
        </w:rPr>
        <w:t xml:space="preserve">Wednesday, </w:t>
      </w:r>
      <w:r w:rsidR="00E826E6">
        <w:rPr>
          <w:b/>
          <w:bCs/>
        </w:rPr>
        <w:t>17th</w:t>
      </w:r>
      <w:r>
        <w:rPr>
          <w:b/>
          <w:bCs/>
        </w:rPr>
        <w:t xml:space="preserve"> </w:t>
      </w:r>
      <w:r w:rsidR="00E826E6">
        <w:rPr>
          <w:b/>
          <w:bCs/>
        </w:rPr>
        <w:t xml:space="preserve">October </w:t>
      </w:r>
      <w:r>
        <w:rPr>
          <w:b/>
          <w:bCs/>
        </w:rPr>
        <w:t>2022</w:t>
      </w:r>
      <w:r w:rsidRPr="009074BF">
        <w:rPr>
          <w:b/>
          <w:bCs/>
        </w:rPr>
        <w:t>, 12.30-13.50</w:t>
      </w:r>
    </w:p>
    <w:p w14:paraId="0722765C" w14:textId="77777777" w:rsidR="00EF1FE5" w:rsidRDefault="00EF1FE5" w:rsidP="00EF1FE5">
      <w:pPr>
        <w:ind w:left="720" w:hanging="360"/>
        <w:jc w:val="center"/>
      </w:pPr>
      <w:r>
        <w:t>Location: Zoom</w:t>
      </w:r>
    </w:p>
    <w:p w14:paraId="50235D25" w14:textId="77777777" w:rsidR="00EF1FE5" w:rsidRDefault="00EF1FE5" w:rsidP="00EF1FE5">
      <w:pPr>
        <w:pStyle w:val="ListParagraph"/>
        <w:jc w:val="center"/>
      </w:pPr>
    </w:p>
    <w:p w14:paraId="178D222F" w14:textId="72C2C4CA" w:rsidR="00EF1FE5" w:rsidRDefault="00EF1FE5" w:rsidP="009D3ECA">
      <w:pPr>
        <w:tabs>
          <w:tab w:val="left" w:pos="510"/>
        </w:tabs>
        <w:spacing w:after="240"/>
        <w:ind w:right="144"/>
        <w:rPr>
          <w:rFonts w:cstheme="minorHAnsi"/>
          <w:bCs/>
          <w:szCs w:val="22"/>
        </w:rPr>
      </w:pPr>
      <w:r w:rsidRPr="00BC6F0A">
        <w:rPr>
          <w:b/>
          <w:bCs/>
          <w:u w:val="single"/>
        </w:rPr>
        <w:t>Present:</w:t>
      </w:r>
      <w:r w:rsidRPr="00E826E6">
        <w:rPr>
          <w:rFonts w:cstheme="minorHAnsi"/>
        </w:rPr>
        <w:t xml:space="preserve"> </w:t>
      </w:r>
      <w:r w:rsidR="00E826E6" w:rsidRPr="00E826E6">
        <w:rPr>
          <w:rFonts w:cstheme="minorHAnsi"/>
        </w:rPr>
        <w:t>Michael Hunt</w:t>
      </w:r>
      <w:r w:rsidRPr="00E826E6">
        <w:rPr>
          <w:rFonts w:cstheme="minorHAnsi"/>
        </w:rPr>
        <w:t xml:space="preserve"> (Chair), Teresa Dobson, Jolanta Aleksejuniene, </w:t>
      </w:r>
      <w:r w:rsidR="00E826E6" w:rsidRPr="00E826E6">
        <w:rPr>
          <w:rFonts w:cstheme="minorHAnsi"/>
        </w:rPr>
        <w:t>Bruce M</w:t>
      </w:r>
      <w:r w:rsidR="00E826E6">
        <w:rPr>
          <w:rFonts w:cstheme="minorHAnsi"/>
        </w:rPr>
        <w:t>a</w:t>
      </w:r>
      <w:r w:rsidR="00E826E6" w:rsidRPr="00E826E6">
        <w:rPr>
          <w:rFonts w:cstheme="minorHAnsi"/>
        </w:rPr>
        <w:t>cDougall</w:t>
      </w:r>
      <w:r w:rsidRPr="00E826E6">
        <w:rPr>
          <w:rFonts w:cstheme="minorHAnsi"/>
        </w:rPr>
        <w:t xml:space="preserve">, Mark MacLachlan, </w:t>
      </w:r>
      <w:r w:rsidR="00E826E6" w:rsidRPr="00E826E6">
        <w:rPr>
          <w:rFonts w:cstheme="minorHAnsi"/>
        </w:rPr>
        <w:t xml:space="preserve">Calvin Roskelley, </w:t>
      </w:r>
      <w:r w:rsidR="00E826E6">
        <w:t xml:space="preserve">Christiane Hoppmann, </w:t>
      </w:r>
      <w:r w:rsidRPr="00E826E6">
        <w:rPr>
          <w:rFonts w:cstheme="minorHAnsi"/>
        </w:rPr>
        <w:t>Shannon Hagerman, Mopelola Akinlaja</w:t>
      </w:r>
      <w:bookmarkStart w:id="0" w:name="_GoBack"/>
      <w:bookmarkEnd w:id="0"/>
      <w:r w:rsidR="00726074">
        <w:rPr>
          <w:rFonts w:cstheme="minorHAnsi"/>
        </w:rPr>
        <w:t xml:space="preserve">, </w:t>
      </w:r>
      <w:r w:rsidR="00726074" w:rsidRPr="00E826E6">
        <w:rPr>
          <w:rFonts w:cstheme="minorHAnsi"/>
        </w:rPr>
        <w:t>Jenny Phelps</w:t>
      </w:r>
      <w:r w:rsidR="00726074">
        <w:rPr>
          <w:rFonts w:cstheme="minorHAnsi"/>
        </w:rPr>
        <w:t xml:space="preserve"> (guest)</w:t>
      </w:r>
      <w:r w:rsidR="00726074" w:rsidRPr="00E826E6">
        <w:rPr>
          <w:rFonts w:cstheme="minorHAnsi"/>
        </w:rPr>
        <w:t xml:space="preserve">, </w:t>
      </w:r>
      <w:r w:rsidR="008A66C0" w:rsidRPr="00C6195A">
        <w:rPr>
          <w:rFonts w:cstheme="minorHAnsi"/>
          <w:bCs/>
          <w:szCs w:val="22"/>
        </w:rPr>
        <w:t>Cecilia Gruber (guest)</w:t>
      </w:r>
    </w:p>
    <w:p w14:paraId="09D23425" w14:textId="13F70EE0" w:rsidR="00726074" w:rsidRPr="00C6195A" w:rsidRDefault="00726074" w:rsidP="009D3ECA">
      <w:pPr>
        <w:tabs>
          <w:tab w:val="left" w:pos="510"/>
        </w:tabs>
        <w:spacing w:after="240"/>
        <w:ind w:right="144"/>
      </w:pPr>
      <w:r w:rsidRPr="00C6195A">
        <w:rPr>
          <w:b/>
          <w:u w:val="single"/>
        </w:rPr>
        <w:t xml:space="preserve">Regrets: </w:t>
      </w:r>
      <w:r>
        <w:t>Sean Smukler, Susan Porter</w:t>
      </w:r>
    </w:p>
    <w:p w14:paraId="1C651841" w14:textId="2443D678" w:rsidR="00EF1FE5" w:rsidRDefault="00EF1FE5" w:rsidP="00EF1FE5">
      <w:pPr>
        <w:rPr>
          <w:rFonts w:cstheme="minorHAnsi"/>
        </w:rPr>
      </w:pPr>
      <w:r w:rsidRPr="00BC6F0A">
        <w:rPr>
          <w:rFonts w:cstheme="minorHAnsi"/>
          <w:b/>
          <w:u w:val="single"/>
        </w:rPr>
        <w:t>Staff:</w:t>
      </w:r>
      <w:r w:rsidRPr="00293EBB">
        <w:rPr>
          <w:rFonts w:cstheme="minorHAnsi"/>
        </w:rPr>
        <w:t xml:space="preserve"> Max Read, </w:t>
      </w:r>
      <w:r w:rsidR="00E826E6">
        <w:rPr>
          <w:rFonts w:cstheme="minorHAnsi"/>
        </w:rPr>
        <w:t xml:space="preserve">Jennifer Fletcher, </w:t>
      </w:r>
      <w:r w:rsidRPr="00293EBB">
        <w:rPr>
          <w:rFonts w:cstheme="minorHAnsi"/>
        </w:rPr>
        <w:t>Arafat Safdar</w:t>
      </w:r>
    </w:p>
    <w:p w14:paraId="6D602B69" w14:textId="77777777" w:rsidR="00EF1FE5" w:rsidRPr="00293EBB" w:rsidRDefault="00EF1FE5" w:rsidP="00EF1FE5">
      <w:pPr>
        <w:rPr>
          <w:rFonts w:cstheme="minorHAnsi"/>
        </w:rPr>
      </w:pPr>
    </w:p>
    <w:p w14:paraId="1D6E4505" w14:textId="46DD293C" w:rsidR="00EF1FE5" w:rsidRDefault="00EF1FE5" w:rsidP="00EF1FE5">
      <w:pPr>
        <w:pStyle w:val="ListParagraph"/>
        <w:numPr>
          <w:ilvl w:val="0"/>
          <w:numId w:val="1"/>
        </w:numPr>
        <w:tabs>
          <w:tab w:val="left" w:pos="510"/>
        </w:tabs>
        <w:spacing w:after="240"/>
        <w:ind w:right="144"/>
        <w:rPr>
          <w:b/>
        </w:rPr>
      </w:pPr>
      <w:r w:rsidRPr="00293EBB">
        <w:rPr>
          <w:b/>
        </w:rPr>
        <w:t xml:space="preserve">Introductions and regrets </w:t>
      </w:r>
    </w:p>
    <w:p w14:paraId="3B5B42C4" w14:textId="51F9AA86" w:rsidR="00353362" w:rsidRPr="00353362" w:rsidRDefault="00726074" w:rsidP="00353362">
      <w:pPr>
        <w:pStyle w:val="ListParagraph"/>
        <w:numPr>
          <w:ilvl w:val="0"/>
          <w:numId w:val="2"/>
        </w:numPr>
        <w:tabs>
          <w:tab w:val="left" w:pos="510"/>
        </w:tabs>
        <w:spacing w:after="240"/>
        <w:ind w:right="144"/>
        <w:rPr>
          <w:b/>
        </w:rPr>
      </w:pPr>
      <w:r>
        <w:rPr>
          <w:rFonts w:cstheme="minorHAnsi"/>
        </w:rPr>
        <w:t xml:space="preserve">New Associate Deans = </w:t>
      </w:r>
      <w:r w:rsidR="00353362" w:rsidRPr="00E826E6">
        <w:rPr>
          <w:rFonts w:cstheme="minorHAnsi"/>
        </w:rPr>
        <w:t>Calvin Roskelley</w:t>
      </w:r>
      <w:r>
        <w:rPr>
          <w:rFonts w:cstheme="minorHAnsi"/>
        </w:rPr>
        <w:t xml:space="preserve"> (Medicine)</w:t>
      </w:r>
      <w:r w:rsidR="00353362">
        <w:rPr>
          <w:rFonts w:cstheme="minorHAnsi"/>
        </w:rPr>
        <w:t xml:space="preserve">, </w:t>
      </w:r>
      <w:r w:rsidR="00353362">
        <w:t>Christiane Hoppmann</w:t>
      </w:r>
      <w:r>
        <w:t xml:space="preserve"> (Arts)</w:t>
      </w:r>
      <w:r w:rsidR="00353362">
        <w:t xml:space="preserve">, </w:t>
      </w:r>
      <w:r w:rsidR="00353362" w:rsidRPr="00353362">
        <w:rPr>
          <w:rFonts w:cstheme="minorHAnsi"/>
        </w:rPr>
        <w:t>Bruce MacDougall</w:t>
      </w:r>
      <w:r>
        <w:rPr>
          <w:rFonts w:cstheme="minorHAnsi"/>
        </w:rPr>
        <w:t xml:space="preserve"> (Allard Law)</w:t>
      </w:r>
    </w:p>
    <w:p w14:paraId="4BF7D5F6" w14:textId="77777777" w:rsidR="00BC6F0A" w:rsidRPr="00353362" w:rsidRDefault="00BC6F0A" w:rsidP="00BC6F0A">
      <w:pPr>
        <w:pStyle w:val="ListParagraph"/>
        <w:tabs>
          <w:tab w:val="left" w:pos="510"/>
        </w:tabs>
        <w:spacing w:after="240"/>
        <w:ind w:left="1080" w:right="144"/>
        <w:rPr>
          <w:b/>
        </w:rPr>
      </w:pPr>
    </w:p>
    <w:p w14:paraId="2E7E99CE" w14:textId="3B8CC53A" w:rsidR="00EF1FE5" w:rsidRPr="00293EBB" w:rsidRDefault="00EF1FE5" w:rsidP="00EF1FE5">
      <w:pPr>
        <w:pStyle w:val="ListParagraph"/>
        <w:numPr>
          <w:ilvl w:val="0"/>
          <w:numId w:val="1"/>
        </w:numPr>
        <w:tabs>
          <w:tab w:val="left" w:pos="510"/>
        </w:tabs>
        <w:spacing w:after="120"/>
        <w:ind w:right="144"/>
        <w:rPr>
          <w:b/>
        </w:rPr>
      </w:pPr>
      <w:r w:rsidRPr="00293EBB">
        <w:rPr>
          <w:b/>
        </w:rPr>
        <w:t>Adoption of the agenda</w:t>
      </w:r>
    </w:p>
    <w:p w14:paraId="49DF4DAD" w14:textId="77777777" w:rsidR="00EF1FE5" w:rsidRPr="00293EBB" w:rsidRDefault="00EF1FE5" w:rsidP="00EF1FE5">
      <w:pPr>
        <w:pStyle w:val="ListParagraph"/>
      </w:pPr>
    </w:p>
    <w:tbl>
      <w:tblPr>
        <w:tblW w:w="8712" w:type="dxa"/>
        <w:tblInd w:w="70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9"/>
        <w:gridCol w:w="420"/>
        <w:gridCol w:w="6143"/>
      </w:tblGrid>
      <w:tr w:rsidR="00EF1FE5" w:rsidRPr="00293EBB" w14:paraId="0C0353F1" w14:textId="77777777" w:rsidTr="00D37FB2">
        <w:trPr>
          <w:trHeight w:val="407"/>
        </w:trPr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16B3B786" w14:textId="77777777" w:rsidR="00EF1FE5" w:rsidRPr="00293EBB" w:rsidRDefault="00EF1FE5" w:rsidP="00D37FB2">
            <w:pPr>
              <w:tabs>
                <w:tab w:val="left" w:pos="1620"/>
              </w:tabs>
              <w:ind w:left="540" w:hanging="540"/>
              <w:contextualSpacing/>
              <w:rPr>
                <w:rFonts w:cstheme="minorHAnsi"/>
              </w:rPr>
            </w:pPr>
            <w:r w:rsidRPr="00293EBB">
              <w:rPr>
                <w:rFonts w:cstheme="minorHAnsi"/>
                <w:i/>
              </w:rPr>
              <w:t xml:space="preserve">     All</w:t>
            </w:r>
          </w:p>
        </w:tc>
        <w:tc>
          <w:tcPr>
            <w:tcW w:w="42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079442B6" w14:textId="0FACE541" w:rsidR="00EF1FE5" w:rsidRPr="00293EBB" w:rsidRDefault="00EF1FE5" w:rsidP="00D37FB2">
            <w:pPr>
              <w:contextualSpacing/>
              <w:rPr>
                <w:rFonts w:cstheme="minorHAnsi"/>
              </w:rPr>
            </w:pPr>
          </w:p>
        </w:tc>
        <w:tc>
          <w:tcPr>
            <w:tcW w:w="614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5DCFE7FA" w14:textId="77777777" w:rsidR="00EF1FE5" w:rsidRPr="00293EBB" w:rsidRDefault="00EF1FE5" w:rsidP="00D37FB2">
            <w:pPr>
              <w:tabs>
                <w:tab w:val="left" w:pos="1620"/>
              </w:tabs>
              <w:ind w:left="540" w:hanging="540"/>
              <w:contextualSpacing/>
              <w:rPr>
                <w:rFonts w:cstheme="minorHAnsi"/>
              </w:rPr>
            </w:pPr>
            <w:r w:rsidRPr="00293EBB">
              <w:rPr>
                <w:rFonts w:cstheme="minorHAnsi"/>
                <w:i/>
              </w:rPr>
              <w:t>That the agenda be approved.</w:t>
            </w:r>
          </w:p>
        </w:tc>
      </w:tr>
    </w:tbl>
    <w:p w14:paraId="76B7EA29" w14:textId="77777777" w:rsidR="00EF1FE5" w:rsidRPr="00293EBB" w:rsidRDefault="00EF1FE5" w:rsidP="00EF1FE5">
      <w:pPr>
        <w:tabs>
          <w:tab w:val="left" w:pos="510"/>
        </w:tabs>
        <w:spacing w:after="240"/>
        <w:ind w:right="144"/>
        <w:contextualSpacing/>
      </w:pPr>
      <w:r w:rsidRPr="00293EBB">
        <w:t xml:space="preserve"> </w:t>
      </w:r>
    </w:p>
    <w:tbl>
      <w:tblPr>
        <w:tblStyle w:val="TableGrid"/>
        <w:tblpPr w:leftFromText="180" w:rightFromText="180" w:vertAnchor="text" w:horzAnchor="margin" w:tblpXSpec="right" w:tblpY="94"/>
        <w:tblW w:w="0" w:type="auto"/>
        <w:tblLook w:val="04A0" w:firstRow="1" w:lastRow="0" w:firstColumn="1" w:lastColumn="0" w:noHBand="0" w:noVBand="1"/>
      </w:tblPr>
      <w:tblGrid>
        <w:gridCol w:w="933"/>
      </w:tblGrid>
      <w:tr w:rsidR="00EF1FE5" w:rsidRPr="00293EBB" w14:paraId="5DB9EFAC" w14:textId="77777777" w:rsidTr="00D37FB2">
        <w:trPr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9F2E25" w14:textId="77777777" w:rsidR="00EF1FE5" w:rsidRPr="00293EBB" w:rsidRDefault="00EF1FE5" w:rsidP="00D37FB2">
            <w:pPr>
              <w:contextualSpacing/>
              <w:jc w:val="center"/>
              <w:rPr>
                <w:rFonts w:cstheme="minorHAnsi"/>
              </w:rPr>
            </w:pPr>
            <w:r w:rsidRPr="00293EBB">
              <w:rPr>
                <w:rFonts w:cstheme="minorHAnsi"/>
              </w:rPr>
              <w:t>Carried</w:t>
            </w:r>
          </w:p>
        </w:tc>
      </w:tr>
    </w:tbl>
    <w:p w14:paraId="412C7619" w14:textId="77777777" w:rsidR="00EF1FE5" w:rsidRPr="00293EBB" w:rsidRDefault="00EF1FE5" w:rsidP="00EF1FE5">
      <w:pPr>
        <w:tabs>
          <w:tab w:val="left" w:pos="3520"/>
        </w:tabs>
        <w:spacing w:after="240"/>
        <w:ind w:right="144"/>
      </w:pPr>
      <w:r w:rsidRPr="00293EBB">
        <w:tab/>
      </w:r>
    </w:p>
    <w:p w14:paraId="61BB640A" w14:textId="77777777" w:rsidR="00EF1FE5" w:rsidRPr="00293EBB" w:rsidRDefault="00EF1FE5" w:rsidP="00EF1FE5">
      <w:pPr>
        <w:pStyle w:val="ListParagraph"/>
        <w:numPr>
          <w:ilvl w:val="0"/>
          <w:numId w:val="1"/>
        </w:numPr>
        <w:tabs>
          <w:tab w:val="left" w:pos="3520"/>
        </w:tabs>
        <w:spacing w:after="240"/>
        <w:ind w:right="144"/>
      </w:pPr>
      <w:r w:rsidRPr="00293EBB">
        <w:rPr>
          <w:b/>
          <w:bCs/>
        </w:rPr>
        <w:t>Motion to Approve the Minutes</w:t>
      </w:r>
    </w:p>
    <w:tbl>
      <w:tblPr>
        <w:tblW w:w="8712" w:type="dxa"/>
        <w:tblInd w:w="70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9"/>
        <w:gridCol w:w="420"/>
        <w:gridCol w:w="6143"/>
      </w:tblGrid>
      <w:tr w:rsidR="00EF1FE5" w:rsidRPr="00293EBB" w14:paraId="44683841" w14:textId="77777777" w:rsidTr="00D37FB2">
        <w:trPr>
          <w:trHeight w:val="407"/>
        </w:trPr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6CF9ADFE" w14:textId="77777777" w:rsidR="00EF1FE5" w:rsidRPr="00293EBB" w:rsidRDefault="00EF1FE5" w:rsidP="00D37FB2">
            <w:pPr>
              <w:tabs>
                <w:tab w:val="left" w:pos="1620"/>
              </w:tabs>
              <w:ind w:left="540" w:hanging="540"/>
              <w:contextualSpacing/>
              <w:rPr>
                <w:rFonts w:cstheme="minorHAnsi"/>
              </w:rPr>
            </w:pPr>
            <w:r w:rsidRPr="00293EBB">
              <w:rPr>
                <w:rFonts w:cstheme="minorHAnsi"/>
                <w:i/>
              </w:rPr>
              <w:t xml:space="preserve">     All</w:t>
            </w:r>
          </w:p>
        </w:tc>
        <w:tc>
          <w:tcPr>
            <w:tcW w:w="42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4194EBB9" w14:textId="76E39B7E" w:rsidR="00EF1FE5" w:rsidRPr="00293EBB" w:rsidRDefault="00EF1FE5" w:rsidP="00D37FB2">
            <w:pPr>
              <w:contextualSpacing/>
              <w:rPr>
                <w:rFonts w:cstheme="minorHAnsi"/>
              </w:rPr>
            </w:pPr>
          </w:p>
        </w:tc>
        <w:tc>
          <w:tcPr>
            <w:tcW w:w="614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0923FB31" w14:textId="77777777" w:rsidR="00EF1FE5" w:rsidRPr="00293EBB" w:rsidRDefault="00EF1FE5" w:rsidP="00D37FB2">
            <w:pPr>
              <w:tabs>
                <w:tab w:val="left" w:pos="1620"/>
              </w:tabs>
              <w:ind w:left="540" w:hanging="540"/>
              <w:contextualSpacing/>
              <w:rPr>
                <w:rFonts w:cstheme="minorHAnsi"/>
              </w:rPr>
            </w:pPr>
            <w:r w:rsidRPr="00293EBB">
              <w:rPr>
                <w:rFonts w:cstheme="minorHAnsi"/>
                <w:i/>
              </w:rPr>
              <w:t>That the minutes be approved</w:t>
            </w:r>
          </w:p>
        </w:tc>
      </w:tr>
    </w:tbl>
    <w:p w14:paraId="6D42EAF4" w14:textId="77777777" w:rsidR="00EF1FE5" w:rsidRPr="00293EBB" w:rsidRDefault="00EF1FE5" w:rsidP="00EF1FE5">
      <w:pPr>
        <w:tabs>
          <w:tab w:val="left" w:pos="510"/>
        </w:tabs>
        <w:spacing w:after="240"/>
        <w:ind w:right="144"/>
        <w:contextualSpacing/>
      </w:pPr>
      <w:r w:rsidRPr="00293EBB">
        <w:t xml:space="preserve"> </w:t>
      </w:r>
    </w:p>
    <w:tbl>
      <w:tblPr>
        <w:tblStyle w:val="TableGrid"/>
        <w:tblpPr w:leftFromText="180" w:rightFromText="180" w:vertAnchor="text" w:horzAnchor="margin" w:tblpXSpec="right" w:tblpY="94"/>
        <w:tblW w:w="0" w:type="auto"/>
        <w:tblLook w:val="04A0" w:firstRow="1" w:lastRow="0" w:firstColumn="1" w:lastColumn="0" w:noHBand="0" w:noVBand="1"/>
      </w:tblPr>
      <w:tblGrid>
        <w:gridCol w:w="933"/>
      </w:tblGrid>
      <w:tr w:rsidR="00EF1FE5" w:rsidRPr="00293EBB" w14:paraId="1D3661AA" w14:textId="77777777" w:rsidTr="00D37FB2">
        <w:trPr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3C8E93" w14:textId="77777777" w:rsidR="00EF1FE5" w:rsidRPr="00293EBB" w:rsidRDefault="00EF1FE5" w:rsidP="00D37FB2">
            <w:pPr>
              <w:contextualSpacing/>
              <w:jc w:val="center"/>
              <w:rPr>
                <w:rFonts w:cstheme="minorHAnsi"/>
              </w:rPr>
            </w:pPr>
            <w:r w:rsidRPr="00293EBB">
              <w:rPr>
                <w:rFonts w:cstheme="minorHAnsi"/>
              </w:rPr>
              <w:t>Carried</w:t>
            </w:r>
          </w:p>
        </w:tc>
      </w:tr>
    </w:tbl>
    <w:p w14:paraId="4A4D7C71" w14:textId="77777777" w:rsidR="00EF1FE5" w:rsidRPr="00293EBB" w:rsidRDefault="00EF1FE5" w:rsidP="00EF1FE5">
      <w:pPr>
        <w:tabs>
          <w:tab w:val="left" w:pos="3520"/>
        </w:tabs>
        <w:spacing w:after="240"/>
        <w:ind w:right="144"/>
      </w:pPr>
      <w:r w:rsidRPr="00293EBB">
        <w:tab/>
      </w:r>
    </w:p>
    <w:p w14:paraId="18784242" w14:textId="20FF4EE1" w:rsidR="00CF501D" w:rsidRDefault="00197616" w:rsidP="00CF501D">
      <w:pPr>
        <w:pStyle w:val="ListParagraph"/>
        <w:numPr>
          <w:ilvl w:val="0"/>
          <w:numId w:val="1"/>
        </w:numPr>
        <w:tabs>
          <w:tab w:val="left" w:pos="510"/>
        </w:tabs>
        <w:spacing w:after="240"/>
        <w:ind w:right="144"/>
        <w:rPr>
          <w:b/>
        </w:rPr>
      </w:pPr>
      <w:r>
        <w:rPr>
          <w:b/>
        </w:rPr>
        <w:t xml:space="preserve">Policy </w:t>
      </w:r>
      <w:r w:rsidR="00EF1FE5" w:rsidRPr="00293EBB">
        <w:rPr>
          <w:b/>
        </w:rPr>
        <w:t xml:space="preserve">Business </w:t>
      </w:r>
    </w:p>
    <w:p w14:paraId="589C2E67" w14:textId="28469A5B" w:rsidR="00EF1FE5" w:rsidRPr="00CF501D" w:rsidRDefault="00CF501D" w:rsidP="00CF501D">
      <w:pPr>
        <w:tabs>
          <w:tab w:val="left" w:pos="510"/>
        </w:tabs>
        <w:spacing w:after="240"/>
        <w:ind w:right="144"/>
        <w:rPr>
          <w:b/>
          <w:sz w:val="22"/>
          <w:szCs w:val="22"/>
        </w:rPr>
      </w:pPr>
      <w:r w:rsidRPr="00CF501D">
        <w:rPr>
          <w:b/>
          <w:bCs/>
        </w:rPr>
        <w:tab/>
      </w:r>
      <w:r w:rsidR="00470041" w:rsidRPr="00CF501D">
        <w:rPr>
          <w:b/>
          <w:bCs/>
          <w:sz w:val="22"/>
          <w:szCs w:val="22"/>
          <w:u w:val="single"/>
        </w:rPr>
        <w:t>Consolidation of English language proficiency information on UBC Calendar</w:t>
      </w:r>
    </w:p>
    <w:p w14:paraId="3217B5A6" w14:textId="383589F0" w:rsidR="00CF501D" w:rsidRPr="00CF501D" w:rsidRDefault="00675CC3" w:rsidP="00CF501D">
      <w:pPr>
        <w:pStyle w:val="ListParagraph"/>
        <w:numPr>
          <w:ilvl w:val="0"/>
          <w:numId w:val="3"/>
        </w:numPr>
        <w:tabs>
          <w:tab w:val="left" w:pos="510"/>
        </w:tabs>
        <w:spacing w:after="240"/>
        <w:ind w:left="1440" w:right="144" w:hanging="720"/>
        <w:rPr>
          <w:sz w:val="22"/>
          <w:szCs w:val="22"/>
        </w:rPr>
      </w:pPr>
      <w:r w:rsidRPr="00CF501D">
        <w:rPr>
          <w:sz w:val="22"/>
          <w:szCs w:val="22"/>
        </w:rPr>
        <w:t xml:space="preserve">Max </w:t>
      </w:r>
      <w:proofErr w:type="gramStart"/>
      <w:r w:rsidR="00726074" w:rsidRPr="00CF501D">
        <w:rPr>
          <w:sz w:val="22"/>
          <w:szCs w:val="22"/>
        </w:rPr>
        <w:t>provide</w:t>
      </w:r>
      <w:r w:rsidR="00C6195A">
        <w:rPr>
          <w:sz w:val="22"/>
          <w:szCs w:val="22"/>
        </w:rPr>
        <w:t>s</w:t>
      </w:r>
      <w:r w:rsidR="00726074" w:rsidRPr="00CF501D">
        <w:rPr>
          <w:sz w:val="22"/>
          <w:szCs w:val="22"/>
        </w:rPr>
        <w:t xml:space="preserve"> </w:t>
      </w:r>
      <w:r w:rsidRPr="00CF501D">
        <w:rPr>
          <w:sz w:val="22"/>
          <w:szCs w:val="22"/>
        </w:rPr>
        <w:t>an introduction to</w:t>
      </w:r>
      <w:proofErr w:type="gramEnd"/>
      <w:r w:rsidRPr="00CF501D">
        <w:rPr>
          <w:sz w:val="22"/>
          <w:szCs w:val="22"/>
        </w:rPr>
        <w:t xml:space="preserve"> the proposed change </w:t>
      </w:r>
      <w:r w:rsidR="00BC6F0A">
        <w:rPr>
          <w:sz w:val="22"/>
          <w:szCs w:val="22"/>
        </w:rPr>
        <w:t xml:space="preserve">about the </w:t>
      </w:r>
      <w:r w:rsidR="00BC6F0A">
        <w:rPr>
          <w:bCs/>
          <w:sz w:val="22"/>
          <w:szCs w:val="22"/>
        </w:rPr>
        <w:t>c</w:t>
      </w:r>
      <w:r w:rsidRPr="00CF501D">
        <w:rPr>
          <w:bCs/>
          <w:sz w:val="22"/>
          <w:szCs w:val="22"/>
        </w:rPr>
        <w:t>onsolidation of information across multiple Calendar pages into a single page</w:t>
      </w:r>
      <w:r w:rsidR="00CF501D">
        <w:rPr>
          <w:bCs/>
          <w:sz w:val="22"/>
          <w:szCs w:val="22"/>
        </w:rPr>
        <w:br/>
      </w:r>
    </w:p>
    <w:tbl>
      <w:tblPr>
        <w:tblW w:w="8712" w:type="dxa"/>
        <w:tblInd w:w="70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9"/>
        <w:gridCol w:w="420"/>
        <w:gridCol w:w="6143"/>
      </w:tblGrid>
      <w:tr w:rsidR="00CF501D" w:rsidRPr="00293EBB" w14:paraId="4ED392B4" w14:textId="77777777" w:rsidTr="00C23B3B">
        <w:trPr>
          <w:trHeight w:val="407"/>
        </w:trPr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1592F176" w14:textId="77777777" w:rsidR="00CF501D" w:rsidRPr="00CF501D" w:rsidRDefault="00CF501D" w:rsidP="00CF501D">
            <w:pPr>
              <w:pStyle w:val="ListParagraph"/>
              <w:tabs>
                <w:tab w:val="left" w:pos="1620"/>
              </w:tabs>
              <w:ind w:left="1080"/>
              <w:rPr>
                <w:rFonts w:cstheme="minorHAnsi"/>
              </w:rPr>
            </w:pPr>
            <w:r w:rsidRPr="00CF501D">
              <w:rPr>
                <w:rFonts w:cstheme="minorHAnsi"/>
                <w:i/>
              </w:rPr>
              <w:t xml:space="preserve">     All</w:t>
            </w:r>
          </w:p>
        </w:tc>
        <w:tc>
          <w:tcPr>
            <w:tcW w:w="42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4145F244" w14:textId="7318A6BA" w:rsidR="00CF501D" w:rsidRPr="00293EBB" w:rsidRDefault="00CF501D" w:rsidP="00C23B3B">
            <w:pPr>
              <w:contextualSpacing/>
              <w:rPr>
                <w:rFonts w:cstheme="minorHAnsi"/>
              </w:rPr>
            </w:pPr>
          </w:p>
        </w:tc>
        <w:tc>
          <w:tcPr>
            <w:tcW w:w="614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336BEF99" w14:textId="3B2770A1" w:rsidR="00CF501D" w:rsidRPr="00293EBB" w:rsidRDefault="00CF501D" w:rsidP="00C23B3B">
            <w:pPr>
              <w:tabs>
                <w:tab w:val="left" w:pos="1620"/>
              </w:tabs>
              <w:ind w:left="540" w:hanging="540"/>
              <w:contextualSpacing/>
              <w:rPr>
                <w:rFonts w:cstheme="minorHAnsi"/>
              </w:rPr>
            </w:pPr>
            <w:r w:rsidRPr="00293EBB">
              <w:rPr>
                <w:rFonts w:cstheme="minorHAnsi"/>
                <w:i/>
              </w:rPr>
              <w:t xml:space="preserve">That the </w:t>
            </w:r>
            <w:r>
              <w:rPr>
                <w:rFonts w:cstheme="minorHAnsi"/>
                <w:i/>
              </w:rPr>
              <w:t>motion</w:t>
            </w:r>
            <w:r w:rsidRPr="00293EBB">
              <w:rPr>
                <w:rFonts w:cstheme="minorHAnsi"/>
                <w:i/>
              </w:rPr>
              <w:t xml:space="preserve"> be approved</w:t>
            </w:r>
          </w:p>
        </w:tc>
      </w:tr>
    </w:tbl>
    <w:p w14:paraId="25AFE03B" w14:textId="77777777" w:rsidR="00CF501D" w:rsidRPr="00293EBB" w:rsidRDefault="00CF501D" w:rsidP="00CF501D">
      <w:pPr>
        <w:tabs>
          <w:tab w:val="left" w:pos="510"/>
        </w:tabs>
        <w:spacing w:after="240"/>
        <w:ind w:right="144"/>
        <w:contextualSpacing/>
      </w:pPr>
      <w:r w:rsidRPr="00293EBB">
        <w:t xml:space="preserve"> </w:t>
      </w:r>
    </w:p>
    <w:tbl>
      <w:tblPr>
        <w:tblStyle w:val="TableGrid"/>
        <w:tblpPr w:leftFromText="180" w:rightFromText="180" w:vertAnchor="text" w:horzAnchor="margin" w:tblpXSpec="right" w:tblpY="94"/>
        <w:tblW w:w="0" w:type="auto"/>
        <w:tblLook w:val="04A0" w:firstRow="1" w:lastRow="0" w:firstColumn="1" w:lastColumn="0" w:noHBand="0" w:noVBand="1"/>
      </w:tblPr>
      <w:tblGrid>
        <w:gridCol w:w="933"/>
      </w:tblGrid>
      <w:tr w:rsidR="00CF501D" w:rsidRPr="00293EBB" w14:paraId="34435AD3" w14:textId="77777777" w:rsidTr="00C23B3B">
        <w:trPr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39ECEE" w14:textId="77777777" w:rsidR="00CF501D" w:rsidRPr="00293EBB" w:rsidRDefault="00CF501D" w:rsidP="00C23B3B">
            <w:pPr>
              <w:contextualSpacing/>
              <w:jc w:val="center"/>
              <w:rPr>
                <w:rFonts w:cstheme="minorHAnsi"/>
              </w:rPr>
            </w:pPr>
            <w:r w:rsidRPr="00293EBB">
              <w:rPr>
                <w:rFonts w:cstheme="minorHAnsi"/>
              </w:rPr>
              <w:t>Carried</w:t>
            </w:r>
          </w:p>
        </w:tc>
      </w:tr>
    </w:tbl>
    <w:p w14:paraId="756A7239" w14:textId="77777777" w:rsidR="00CF501D" w:rsidRDefault="00EF1FE5" w:rsidP="008A66C0">
      <w:pPr>
        <w:tabs>
          <w:tab w:val="left" w:pos="510"/>
        </w:tabs>
        <w:spacing w:after="240"/>
        <w:ind w:right="144"/>
        <w:rPr>
          <w:b/>
        </w:rPr>
      </w:pPr>
      <w:r w:rsidRPr="00ED7D1C">
        <w:rPr>
          <w:b/>
        </w:rPr>
        <w:tab/>
      </w:r>
    </w:p>
    <w:p w14:paraId="3FF6C1F3" w14:textId="23BA1470" w:rsidR="00BC6F0A" w:rsidRDefault="00BC6F0A" w:rsidP="008A66C0">
      <w:pPr>
        <w:tabs>
          <w:tab w:val="left" w:pos="510"/>
        </w:tabs>
        <w:spacing w:after="240"/>
        <w:ind w:right="144"/>
        <w:rPr>
          <w:b/>
          <w:bCs/>
        </w:rPr>
      </w:pPr>
    </w:p>
    <w:p w14:paraId="32D79159" w14:textId="77777777" w:rsidR="00C6195A" w:rsidRDefault="00C6195A" w:rsidP="008A66C0">
      <w:pPr>
        <w:tabs>
          <w:tab w:val="left" w:pos="510"/>
        </w:tabs>
        <w:spacing w:after="240"/>
        <w:ind w:right="144"/>
        <w:rPr>
          <w:b/>
          <w:bCs/>
        </w:rPr>
      </w:pPr>
    </w:p>
    <w:p w14:paraId="15CB60C1" w14:textId="77777777" w:rsidR="00C6195A" w:rsidRDefault="00C6195A" w:rsidP="008A66C0">
      <w:pPr>
        <w:tabs>
          <w:tab w:val="left" w:pos="510"/>
        </w:tabs>
        <w:spacing w:after="240"/>
        <w:ind w:right="144"/>
        <w:rPr>
          <w:b/>
          <w:bCs/>
        </w:rPr>
      </w:pPr>
    </w:p>
    <w:p w14:paraId="3BEAD4A4" w14:textId="12EFD502" w:rsidR="00EF1FE5" w:rsidRPr="00BC6F0A" w:rsidRDefault="00BC6F0A" w:rsidP="008A66C0">
      <w:pPr>
        <w:tabs>
          <w:tab w:val="left" w:pos="510"/>
        </w:tabs>
        <w:spacing w:after="240"/>
        <w:ind w:right="144"/>
        <w:rPr>
          <w:b/>
          <w:bCs/>
          <w:sz w:val="22"/>
          <w:szCs w:val="22"/>
          <w:u w:val="single"/>
        </w:rPr>
      </w:pPr>
      <w:r>
        <w:rPr>
          <w:b/>
          <w:bCs/>
        </w:rPr>
        <w:tab/>
      </w:r>
      <w:r w:rsidR="008A66C0" w:rsidRPr="00BC6F0A">
        <w:rPr>
          <w:b/>
          <w:bCs/>
          <w:sz w:val="22"/>
          <w:szCs w:val="22"/>
          <w:u w:val="single"/>
        </w:rPr>
        <w:t>Changing Pass/Fail criteria for the Master of Global Surgical Care program</w:t>
      </w:r>
    </w:p>
    <w:p w14:paraId="169F12B6" w14:textId="6DD8C3BD" w:rsidR="008A66C0" w:rsidRPr="00731EF3" w:rsidRDefault="008A66C0" w:rsidP="008A66C0">
      <w:pPr>
        <w:pStyle w:val="ListParagraph"/>
        <w:numPr>
          <w:ilvl w:val="0"/>
          <w:numId w:val="3"/>
        </w:numPr>
        <w:tabs>
          <w:tab w:val="left" w:pos="510"/>
        </w:tabs>
        <w:spacing w:after="240"/>
        <w:ind w:right="144"/>
        <w:rPr>
          <w:b/>
          <w:u w:val="single"/>
        </w:rPr>
      </w:pPr>
      <w:r w:rsidRPr="008A66C0">
        <w:rPr>
          <w:rFonts w:cstheme="minorHAnsi"/>
          <w:bCs/>
          <w:sz w:val="22"/>
          <w:szCs w:val="22"/>
        </w:rPr>
        <w:t>Cecilia</w:t>
      </w:r>
      <w:r>
        <w:rPr>
          <w:rFonts w:cstheme="minorHAnsi"/>
          <w:bCs/>
          <w:sz w:val="22"/>
          <w:szCs w:val="22"/>
        </w:rPr>
        <w:t xml:space="preserve"> </w:t>
      </w:r>
      <w:r w:rsidR="00412833">
        <w:rPr>
          <w:rFonts w:cstheme="minorHAnsi"/>
          <w:bCs/>
          <w:sz w:val="22"/>
          <w:szCs w:val="22"/>
        </w:rPr>
        <w:t>makes a presentation about the proposed change</w:t>
      </w:r>
      <w:r w:rsidR="00BC6F0A">
        <w:rPr>
          <w:rFonts w:cstheme="minorHAnsi"/>
          <w:bCs/>
          <w:sz w:val="22"/>
          <w:szCs w:val="22"/>
        </w:rPr>
        <w:t xml:space="preserve"> about a modification of </w:t>
      </w:r>
      <w:r w:rsidR="00412833">
        <w:rPr>
          <w:rFonts w:cstheme="minorHAnsi"/>
          <w:bCs/>
          <w:sz w:val="22"/>
          <w:szCs w:val="22"/>
        </w:rPr>
        <w:t xml:space="preserve">the grading structure in all courses to Pass/Fail, with the minimum passing grade being 74% - the need for this change </w:t>
      </w:r>
      <w:r w:rsidR="00BC6F0A">
        <w:rPr>
          <w:rFonts w:cstheme="minorHAnsi"/>
          <w:bCs/>
          <w:sz w:val="22"/>
          <w:szCs w:val="22"/>
        </w:rPr>
        <w:t xml:space="preserve">has been felt due to </w:t>
      </w:r>
      <w:r w:rsidR="00412833">
        <w:rPr>
          <w:rFonts w:cstheme="minorHAnsi"/>
          <w:bCs/>
          <w:sz w:val="22"/>
          <w:szCs w:val="22"/>
        </w:rPr>
        <w:t xml:space="preserve">due to the </w:t>
      </w:r>
      <w:r w:rsidR="00BC6F0A">
        <w:rPr>
          <w:rFonts w:cstheme="minorHAnsi"/>
          <w:bCs/>
          <w:sz w:val="22"/>
          <w:szCs w:val="22"/>
        </w:rPr>
        <w:t>uniqueness</w:t>
      </w:r>
      <w:r w:rsidR="00412833">
        <w:rPr>
          <w:rFonts w:cstheme="minorHAnsi"/>
          <w:bCs/>
          <w:sz w:val="22"/>
          <w:szCs w:val="22"/>
        </w:rPr>
        <w:t xml:space="preserve"> of learners </w:t>
      </w:r>
      <w:r w:rsidR="00C42C4B">
        <w:rPr>
          <w:rFonts w:cstheme="minorHAnsi"/>
          <w:bCs/>
          <w:sz w:val="22"/>
          <w:szCs w:val="22"/>
        </w:rPr>
        <w:t xml:space="preserve">in the </w:t>
      </w:r>
      <w:r w:rsidR="00C6195A">
        <w:rPr>
          <w:rFonts w:cstheme="minorHAnsi"/>
          <w:bCs/>
          <w:sz w:val="22"/>
          <w:szCs w:val="22"/>
        </w:rPr>
        <w:t>Program</w:t>
      </w:r>
      <w:r w:rsidR="00412833">
        <w:rPr>
          <w:rFonts w:cstheme="minorHAnsi"/>
          <w:bCs/>
          <w:sz w:val="22"/>
          <w:szCs w:val="22"/>
        </w:rPr>
        <w:t xml:space="preserve"> – students are </w:t>
      </w:r>
      <w:r w:rsidR="00C42C4B">
        <w:rPr>
          <w:rFonts w:cstheme="minorHAnsi"/>
          <w:bCs/>
          <w:sz w:val="22"/>
          <w:szCs w:val="22"/>
        </w:rPr>
        <w:t>practicing surgeons</w:t>
      </w:r>
      <w:r w:rsidR="00412833">
        <w:rPr>
          <w:rFonts w:cstheme="minorHAnsi"/>
          <w:bCs/>
          <w:sz w:val="22"/>
          <w:szCs w:val="22"/>
        </w:rPr>
        <w:t xml:space="preserve"> and </w:t>
      </w:r>
      <w:r w:rsidR="00C42C4B">
        <w:rPr>
          <w:rFonts w:cstheme="minorHAnsi"/>
          <w:bCs/>
          <w:sz w:val="22"/>
          <w:szCs w:val="22"/>
        </w:rPr>
        <w:t>are not interested in grades for future study</w:t>
      </w:r>
      <w:r w:rsidR="00412833">
        <w:rPr>
          <w:rFonts w:cstheme="minorHAnsi"/>
          <w:bCs/>
          <w:sz w:val="22"/>
          <w:szCs w:val="22"/>
        </w:rPr>
        <w:t xml:space="preserve"> </w:t>
      </w:r>
      <w:r w:rsidR="00BC6F0A">
        <w:rPr>
          <w:rFonts w:cstheme="minorHAnsi"/>
          <w:bCs/>
          <w:sz w:val="22"/>
          <w:szCs w:val="22"/>
        </w:rPr>
        <w:t xml:space="preserve">– a survey conducted among the </w:t>
      </w:r>
      <w:r w:rsidR="00C42C4B">
        <w:rPr>
          <w:rFonts w:cstheme="minorHAnsi"/>
          <w:bCs/>
          <w:sz w:val="22"/>
          <w:szCs w:val="22"/>
        </w:rPr>
        <w:t xml:space="preserve">current and </w:t>
      </w:r>
      <w:r w:rsidR="00BC6F0A">
        <w:rPr>
          <w:rFonts w:cstheme="minorHAnsi"/>
          <w:bCs/>
          <w:sz w:val="22"/>
          <w:szCs w:val="22"/>
        </w:rPr>
        <w:t>former</w:t>
      </w:r>
      <w:r w:rsidR="00412833">
        <w:rPr>
          <w:rFonts w:cstheme="minorHAnsi"/>
          <w:bCs/>
          <w:sz w:val="22"/>
          <w:szCs w:val="22"/>
        </w:rPr>
        <w:t xml:space="preserve"> stude</w:t>
      </w:r>
      <w:r w:rsidR="00BC6F0A">
        <w:rPr>
          <w:rFonts w:cstheme="minorHAnsi"/>
          <w:bCs/>
          <w:sz w:val="22"/>
          <w:szCs w:val="22"/>
        </w:rPr>
        <w:t>n</w:t>
      </w:r>
      <w:r w:rsidR="00412833">
        <w:rPr>
          <w:rFonts w:cstheme="minorHAnsi"/>
          <w:bCs/>
          <w:sz w:val="22"/>
          <w:szCs w:val="22"/>
        </w:rPr>
        <w:t xml:space="preserve">ts shows </w:t>
      </w:r>
      <w:r w:rsidR="00BC6F0A">
        <w:rPr>
          <w:rFonts w:cstheme="minorHAnsi"/>
          <w:bCs/>
          <w:sz w:val="22"/>
          <w:szCs w:val="22"/>
        </w:rPr>
        <w:t xml:space="preserve">that </w:t>
      </w:r>
      <w:r w:rsidR="00412833">
        <w:rPr>
          <w:rFonts w:cstheme="minorHAnsi"/>
          <w:bCs/>
          <w:sz w:val="22"/>
          <w:szCs w:val="22"/>
        </w:rPr>
        <w:t xml:space="preserve">the majority favors this </w:t>
      </w:r>
      <w:r w:rsidR="00BC6F0A">
        <w:rPr>
          <w:rFonts w:cstheme="minorHAnsi"/>
          <w:bCs/>
          <w:sz w:val="22"/>
          <w:szCs w:val="22"/>
        </w:rPr>
        <w:t>change</w:t>
      </w:r>
      <w:r w:rsidR="00C42C4B">
        <w:rPr>
          <w:rFonts w:cstheme="minorHAnsi"/>
          <w:bCs/>
          <w:sz w:val="22"/>
          <w:szCs w:val="22"/>
        </w:rPr>
        <w:t>.</w:t>
      </w:r>
    </w:p>
    <w:p w14:paraId="7CC59E43" w14:textId="5304D901" w:rsidR="00731EF3" w:rsidRPr="00AF45D4" w:rsidRDefault="00731EF3" w:rsidP="00731EF3">
      <w:pPr>
        <w:pStyle w:val="ListParagraph"/>
        <w:numPr>
          <w:ilvl w:val="0"/>
          <w:numId w:val="3"/>
        </w:numPr>
        <w:tabs>
          <w:tab w:val="left" w:pos="510"/>
        </w:tabs>
        <w:spacing w:after="240"/>
        <w:ind w:right="144"/>
        <w:rPr>
          <w:b/>
          <w:u w:val="single"/>
        </w:rPr>
      </w:pPr>
      <w:r>
        <w:rPr>
          <w:rFonts w:cstheme="minorHAnsi"/>
          <w:bCs/>
          <w:sz w:val="22"/>
          <w:szCs w:val="22"/>
        </w:rPr>
        <w:t xml:space="preserve">Calvin asks if </w:t>
      </w:r>
      <w:r w:rsidR="00836945">
        <w:rPr>
          <w:rFonts w:cstheme="minorHAnsi"/>
          <w:bCs/>
          <w:sz w:val="22"/>
          <w:szCs w:val="22"/>
        </w:rPr>
        <w:t xml:space="preserve">the </w:t>
      </w:r>
      <w:r w:rsidR="00C42C4B">
        <w:rPr>
          <w:rFonts w:cstheme="minorHAnsi"/>
          <w:bCs/>
          <w:sz w:val="22"/>
          <w:szCs w:val="22"/>
        </w:rPr>
        <w:t>Graduate Program</w:t>
      </w:r>
      <w:r w:rsidR="00836945">
        <w:rPr>
          <w:rFonts w:cstheme="minorHAnsi"/>
          <w:bCs/>
          <w:sz w:val="22"/>
          <w:szCs w:val="22"/>
        </w:rPr>
        <w:t xml:space="preserve"> would </w:t>
      </w:r>
      <w:r>
        <w:rPr>
          <w:rFonts w:cstheme="minorHAnsi"/>
          <w:bCs/>
          <w:sz w:val="22"/>
          <w:szCs w:val="22"/>
        </w:rPr>
        <w:t xml:space="preserve">lose students </w:t>
      </w:r>
      <w:r w:rsidR="00F46342">
        <w:rPr>
          <w:rFonts w:cstheme="minorHAnsi"/>
          <w:bCs/>
          <w:sz w:val="22"/>
          <w:szCs w:val="22"/>
        </w:rPr>
        <w:t xml:space="preserve">who might have some difficulty in meeting that bar – Lola asks for some statistical information on the students to see if it would exclude a significant number of students </w:t>
      </w:r>
      <w:r w:rsidR="00AF45D4">
        <w:rPr>
          <w:rFonts w:cstheme="minorHAnsi"/>
          <w:bCs/>
          <w:sz w:val="22"/>
          <w:szCs w:val="22"/>
        </w:rPr>
        <w:t>–</w:t>
      </w:r>
      <w:r w:rsidR="00F46342">
        <w:rPr>
          <w:rFonts w:cstheme="minorHAnsi"/>
          <w:bCs/>
          <w:sz w:val="22"/>
          <w:szCs w:val="22"/>
        </w:rPr>
        <w:t xml:space="preserve"> </w:t>
      </w:r>
      <w:r w:rsidR="00AF45D4">
        <w:rPr>
          <w:rFonts w:cstheme="minorHAnsi"/>
          <w:bCs/>
          <w:sz w:val="22"/>
          <w:szCs w:val="22"/>
        </w:rPr>
        <w:t>Cecilia says it’s generally 80</w:t>
      </w:r>
      <w:r w:rsidR="00C42C4B">
        <w:rPr>
          <w:rFonts w:cstheme="minorHAnsi"/>
          <w:bCs/>
          <w:sz w:val="22"/>
          <w:szCs w:val="22"/>
        </w:rPr>
        <w:t>%</w:t>
      </w:r>
      <w:r w:rsidR="00AF45D4">
        <w:rPr>
          <w:rFonts w:cstheme="minorHAnsi"/>
          <w:bCs/>
          <w:sz w:val="22"/>
          <w:szCs w:val="22"/>
        </w:rPr>
        <w:t xml:space="preserve"> and above and that not many students would be missing out – </w:t>
      </w:r>
      <w:r w:rsidR="00836945">
        <w:rPr>
          <w:rFonts w:cstheme="minorHAnsi"/>
          <w:bCs/>
          <w:sz w:val="22"/>
          <w:szCs w:val="22"/>
        </w:rPr>
        <w:t xml:space="preserve">The </w:t>
      </w:r>
      <w:r w:rsidR="00C42C4B">
        <w:rPr>
          <w:rFonts w:cstheme="minorHAnsi"/>
          <w:bCs/>
          <w:sz w:val="22"/>
          <w:szCs w:val="22"/>
        </w:rPr>
        <w:t xml:space="preserve">Graduate Program </w:t>
      </w:r>
      <w:r w:rsidR="00836945">
        <w:rPr>
          <w:rFonts w:cstheme="minorHAnsi"/>
          <w:bCs/>
          <w:sz w:val="22"/>
          <w:szCs w:val="22"/>
        </w:rPr>
        <w:t>would</w:t>
      </w:r>
      <w:r w:rsidR="00AF45D4">
        <w:rPr>
          <w:rFonts w:cstheme="minorHAnsi"/>
          <w:bCs/>
          <w:sz w:val="22"/>
          <w:szCs w:val="22"/>
        </w:rPr>
        <w:t xml:space="preserve"> work with any student on the threshold to ensure that they </w:t>
      </w:r>
      <w:r w:rsidR="00C42C4B">
        <w:rPr>
          <w:rFonts w:cstheme="minorHAnsi"/>
          <w:bCs/>
          <w:sz w:val="22"/>
          <w:szCs w:val="22"/>
        </w:rPr>
        <w:t>meet minimum expected requirements.</w:t>
      </w:r>
    </w:p>
    <w:p w14:paraId="3D3C3582" w14:textId="76185C38" w:rsidR="006E7BF3" w:rsidRPr="00836945" w:rsidRDefault="00F54BF9" w:rsidP="00836945">
      <w:pPr>
        <w:pStyle w:val="ListParagraph"/>
        <w:numPr>
          <w:ilvl w:val="0"/>
          <w:numId w:val="3"/>
        </w:numPr>
        <w:tabs>
          <w:tab w:val="left" w:pos="510"/>
        </w:tabs>
        <w:spacing w:after="240"/>
        <w:ind w:right="144"/>
        <w:rPr>
          <w:bCs/>
          <w:sz w:val="22"/>
          <w:szCs w:val="22"/>
        </w:rPr>
      </w:pPr>
      <w:r>
        <w:rPr>
          <w:bCs/>
          <w:sz w:val="22"/>
          <w:szCs w:val="22"/>
        </w:rPr>
        <w:t>Thomas</w:t>
      </w:r>
      <w:r w:rsidR="00AF45D4" w:rsidRPr="00AF45D4">
        <w:rPr>
          <w:bCs/>
          <w:sz w:val="22"/>
          <w:szCs w:val="22"/>
        </w:rPr>
        <w:t xml:space="preserve"> asks if there are any other examples of courses which changed to pass/fail – Cecilia says there could be some courses in the undergraduate programs </w:t>
      </w:r>
      <w:r w:rsidR="00AF45D4">
        <w:rPr>
          <w:bCs/>
          <w:sz w:val="22"/>
          <w:szCs w:val="22"/>
        </w:rPr>
        <w:t>–</w:t>
      </w:r>
      <w:r w:rsidR="00AF45D4" w:rsidRPr="00AF45D4">
        <w:rPr>
          <w:bCs/>
          <w:sz w:val="22"/>
          <w:szCs w:val="22"/>
        </w:rPr>
        <w:t xml:space="preserve"> </w:t>
      </w:r>
      <w:r w:rsidR="00AF45D4">
        <w:rPr>
          <w:bCs/>
          <w:sz w:val="22"/>
          <w:szCs w:val="22"/>
        </w:rPr>
        <w:t xml:space="preserve">Teresa gives an example </w:t>
      </w:r>
      <w:r w:rsidR="00836945">
        <w:rPr>
          <w:bCs/>
          <w:sz w:val="22"/>
          <w:szCs w:val="22"/>
        </w:rPr>
        <w:t>of</w:t>
      </w:r>
      <w:r w:rsidR="00AF45D4">
        <w:rPr>
          <w:bCs/>
          <w:sz w:val="22"/>
          <w:szCs w:val="22"/>
        </w:rPr>
        <w:t xml:space="preserve"> a post-graduate teacher </w:t>
      </w:r>
      <w:r w:rsidR="00676595">
        <w:rPr>
          <w:bCs/>
          <w:sz w:val="22"/>
          <w:szCs w:val="22"/>
        </w:rPr>
        <w:t>education program</w:t>
      </w:r>
      <w:r w:rsidR="00AF45D4">
        <w:rPr>
          <w:bCs/>
          <w:sz w:val="22"/>
          <w:szCs w:val="22"/>
        </w:rPr>
        <w:t xml:space="preserve"> </w:t>
      </w:r>
      <w:r w:rsidR="00836945">
        <w:rPr>
          <w:bCs/>
          <w:sz w:val="22"/>
          <w:szCs w:val="22"/>
        </w:rPr>
        <w:t xml:space="preserve">in her faculty which was </w:t>
      </w:r>
      <w:r w:rsidR="00AF45D4">
        <w:rPr>
          <w:bCs/>
          <w:sz w:val="22"/>
          <w:szCs w:val="22"/>
        </w:rPr>
        <w:t xml:space="preserve">changed </w:t>
      </w:r>
      <w:r w:rsidR="00836945">
        <w:rPr>
          <w:bCs/>
          <w:sz w:val="22"/>
          <w:szCs w:val="22"/>
        </w:rPr>
        <w:t xml:space="preserve">to a Pass/Fail grading mechanism </w:t>
      </w:r>
      <w:r w:rsidR="00AF45D4">
        <w:rPr>
          <w:bCs/>
          <w:sz w:val="22"/>
          <w:szCs w:val="22"/>
        </w:rPr>
        <w:t xml:space="preserve">12 years ago </w:t>
      </w:r>
      <w:r w:rsidR="00836945">
        <w:rPr>
          <w:bCs/>
          <w:sz w:val="22"/>
          <w:szCs w:val="22"/>
        </w:rPr>
        <w:t xml:space="preserve">with a threshold of 76%  and that </w:t>
      </w:r>
      <w:r w:rsidR="006E7BF3">
        <w:rPr>
          <w:bCs/>
          <w:sz w:val="22"/>
          <w:szCs w:val="22"/>
        </w:rPr>
        <w:t xml:space="preserve">for the students </w:t>
      </w:r>
      <w:r w:rsidR="00836945">
        <w:rPr>
          <w:bCs/>
          <w:sz w:val="22"/>
          <w:szCs w:val="22"/>
        </w:rPr>
        <w:t xml:space="preserve">who </w:t>
      </w:r>
      <w:r w:rsidR="006E7BF3">
        <w:rPr>
          <w:bCs/>
          <w:sz w:val="22"/>
          <w:szCs w:val="22"/>
        </w:rPr>
        <w:t>lagg</w:t>
      </w:r>
      <w:r w:rsidR="00836945">
        <w:rPr>
          <w:bCs/>
          <w:sz w:val="22"/>
          <w:szCs w:val="22"/>
        </w:rPr>
        <w:t xml:space="preserve">ed </w:t>
      </w:r>
      <w:r w:rsidR="006E7BF3">
        <w:rPr>
          <w:bCs/>
          <w:sz w:val="22"/>
          <w:szCs w:val="22"/>
        </w:rPr>
        <w:t xml:space="preserve">behind, </w:t>
      </w:r>
      <w:r w:rsidR="00836945">
        <w:rPr>
          <w:bCs/>
          <w:sz w:val="22"/>
          <w:szCs w:val="22"/>
        </w:rPr>
        <w:t xml:space="preserve">they </w:t>
      </w:r>
      <w:r w:rsidR="006E7BF3">
        <w:rPr>
          <w:bCs/>
          <w:sz w:val="22"/>
          <w:szCs w:val="22"/>
        </w:rPr>
        <w:t>work with them individually</w:t>
      </w:r>
      <w:r w:rsidR="00836945">
        <w:rPr>
          <w:bCs/>
          <w:sz w:val="22"/>
          <w:szCs w:val="22"/>
        </w:rPr>
        <w:t xml:space="preserve"> - </w:t>
      </w:r>
      <w:r w:rsidR="006E7BF3" w:rsidRPr="00836945">
        <w:rPr>
          <w:bCs/>
          <w:sz w:val="22"/>
          <w:szCs w:val="22"/>
        </w:rPr>
        <w:t xml:space="preserve">Jolanta </w:t>
      </w:r>
      <w:r w:rsidR="00836945">
        <w:rPr>
          <w:bCs/>
          <w:sz w:val="22"/>
          <w:szCs w:val="22"/>
        </w:rPr>
        <w:t xml:space="preserve">also points out that </w:t>
      </w:r>
      <w:r w:rsidR="006E7BF3" w:rsidRPr="00836945">
        <w:rPr>
          <w:bCs/>
          <w:sz w:val="22"/>
          <w:szCs w:val="22"/>
        </w:rPr>
        <w:t xml:space="preserve">most of the courses in the clinical </w:t>
      </w:r>
      <w:r w:rsidR="00836945" w:rsidRPr="00836945">
        <w:rPr>
          <w:bCs/>
          <w:sz w:val="22"/>
          <w:szCs w:val="22"/>
        </w:rPr>
        <w:t>specialty</w:t>
      </w:r>
      <w:r w:rsidR="006E7BF3" w:rsidRPr="00836945">
        <w:rPr>
          <w:bCs/>
          <w:sz w:val="22"/>
          <w:szCs w:val="22"/>
        </w:rPr>
        <w:t xml:space="preserve"> programs </w:t>
      </w:r>
      <w:r w:rsidR="00C42C4B">
        <w:rPr>
          <w:bCs/>
          <w:sz w:val="22"/>
          <w:szCs w:val="22"/>
        </w:rPr>
        <w:t xml:space="preserve">in Dentistry </w:t>
      </w:r>
      <w:r w:rsidR="006E7BF3" w:rsidRPr="00836945">
        <w:rPr>
          <w:bCs/>
          <w:sz w:val="22"/>
          <w:szCs w:val="22"/>
        </w:rPr>
        <w:t xml:space="preserve">are </w:t>
      </w:r>
      <w:r w:rsidR="00836945">
        <w:rPr>
          <w:bCs/>
          <w:sz w:val="22"/>
          <w:szCs w:val="22"/>
        </w:rPr>
        <w:t xml:space="preserve">working on a </w:t>
      </w:r>
      <w:r w:rsidR="006E7BF3" w:rsidRPr="00836945">
        <w:rPr>
          <w:bCs/>
          <w:sz w:val="22"/>
          <w:szCs w:val="22"/>
        </w:rPr>
        <w:t>pass/fail basis</w:t>
      </w:r>
      <w:r w:rsidR="00836945">
        <w:rPr>
          <w:bCs/>
          <w:sz w:val="22"/>
          <w:szCs w:val="22"/>
        </w:rPr>
        <w:t xml:space="preserve"> and that </w:t>
      </w:r>
      <w:r w:rsidR="006E7BF3" w:rsidRPr="00836945">
        <w:rPr>
          <w:bCs/>
          <w:sz w:val="22"/>
          <w:szCs w:val="22"/>
        </w:rPr>
        <w:t>someone not doing well gets an extra assignment until they pass</w:t>
      </w:r>
      <w:r w:rsidR="00836945">
        <w:rPr>
          <w:bCs/>
          <w:sz w:val="22"/>
          <w:szCs w:val="22"/>
        </w:rPr>
        <w:t>.</w:t>
      </w:r>
    </w:p>
    <w:p w14:paraId="434B50DF" w14:textId="3C1A2B1D" w:rsidR="006E7BF3" w:rsidRDefault="000B4C0B" w:rsidP="00731EF3">
      <w:pPr>
        <w:pStyle w:val="ListParagraph"/>
        <w:numPr>
          <w:ilvl w:val="0"/>
          <w:numId w:val="3"/>
        </w:numPr>
        <w:tabs>
          <w:tab w:val="left" w:pos="510"/>
        </w:tabs>
        <w:spacing w:after="240"/>
        <w:ind w:right="144"/>
        <w:rPr>
          <w:bCs/>
          <w:sz w:val="22"/>
          <w:szCs w:val="22"/>
        </w:rPr>
      </w:pPr>
      <w:r>
        <w:rPr>
          <w:bCs/>
          <w:sz w:val="22"/>
          <w:szCs w:val="22"/>
        </w:rPr>
        <w:t>Lola asks if there has been any consideration around how would it affect the competitiveness among the students</w:t>
      </w:r>
      <w:r w:rsidR="006E7BF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– </w:t>
      </w:r>
      <w:r w:rsidR="00836945">
        <w:rPr>
          <w:bCs/>
          <w:sz w:val="22"/>
          <w:szCs w:val="22"/>
        </w:rPr>
        <w:t xml:space="preserve">Cecilia says </w:t>
      </w:r>
      <w:r w:rsidR="00B73D99">
        <w:rPr>
          <w:bCs/>
          <w:sz w:val="22"/>
          <w:szCs w:val="22"/>
        </w:rPr>
        <w:t xml:space="preserve">that based on her interaction with </w:t>
      </w:r>
      <w:r>
        <w:rPr>
          <w:bCs/>
          <w:sz w:val="22"/>
          <w:szCs w:val="22"/>
        </w:rPr>
        <w:t>current students and graduates</w:t>
      </w:r>
      <w:r w:rsidR="00B73D99">
        <w:rPr>
          <w:bCs/>
          <w:sz w:val="22"/>
          <w:szCs w:val="22"/>
        </w:rPr>
        <w:t xml:space="preserve">, the program does not follow </w:t>
      </w:r>
      <w:r>
        <w:rPr>
          <w:bCs/>
          <w:sz w:val="22"/>
          <w:szCs w:val="22"/>
        </w:rPr>
        <w:t xml:space="preserve">the traditional route </w:t>
      </w:r>
      <w:r w:rsidR="00B73D99">
        <w:rPr>
          <w:bCs/>
          <w:sz w:val="22"/>
          <w:szCs w:val="22"/>
        </w:rPr>
        <w:t xml:space="preserve">of employment, i.e. </w:t>
      </w:r>
      <w:r>
        <w:rPr>
          <w:bCs/>
          <w:sz w:val="22"/>
          <w:szCs w:val="22"/>
        </w:rPr>
        <w:t>employers looking at transcripts –</w:t>
      </w:r>
      <w:r w:rsidR="00B73D9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it is the experience they are </w:t>
      </w:r>
      <w:r w:rsidR="00B73D99">
        <w:rPr>
          <w:bCs/>
          <w:sz w:val="22"/>
          <w:szCs w:val="22"/>
        </w:rPr>
        <w:t xml:space="preserve">focusing on more </w:t>
      </w:r>
      <w:r>
        <w:rPr>
          <w:bCs/>
          <w:sz w:val="22"/>
          <w:szCs w:val="22"/>
        </w:rPr>
        <w:t>in this field</w:t>
      </w:r>
      <w:r w:rsidR="00C42C4B">
        <w:rPr>
          <w:bCs/>
          <w:sz w:val="22"/>
          <w:szCs w:val="22"/>
        </w:rPr>
        <w:t>.</w:t>
      </w:r>
    </w:p>
    <w:tbl>
      <w:tblPr>
        <w:tblW w:w="8712" w:type="dxa"/>
        <w:tblInd w:w="70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9"/>
        <w:gridCol w:w="420"/>
        <w:gridCol w:w="6143"/>
      </w:tblGrid>
      <w:tr w:rsidR="00CF501D" w:rsidRPr="00293EBB" w14:paraId="5205AFC9" w14:textId="77777777" w:rsidTr="00C23B3B">
        <w:trPr>
          <w:trHeight w:val="407"/>
        </w:trPr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14D12969" w14:textId="53FCDE36" w:rsidR="00CF501D" w:rsidRPr="00CF501D" w:rsidRDefault="00CF501D" w:rsidP="00CF501D">
            <w:pPr>
              <w:tabs>
                <w:tab w:val="left" w:pos="1620"/>
              </w:tabs>
              <w:ind w:left="720"/>
              <w:rPr>
                <w:rFonts w:cstheme="minorHAnsi"/>
              </w:rPr>
            </w:pPr>
            <w:r w:rsidRPr="00CF501D">
              <w:rPr>
                <w:rFonts w:cstheme="minorHAnsi"/>
                <w:i/>
              </w:rPr>
              <w:t xml:space="preserve"> All</w:t>
            </w:r>
          </w:p>
        </w:tc>
        <w:tc>
          <w:tcPr>
            <w:tcW w:w="42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372E65B4" w14:textId="6A0E57AB" w:rsidR="00CF501D" w:rsidRPr="00293EBB" w:rsidRDefault="00CF501D" w:rsidP="00C23B3B">
            <w:pPr>
              <w:contextualSpacing/>
              <w:rPr>
                <w:rFonts w:cstheme="minorHAnsi"/>
              </w:rPr>
            </w:pPr>
          </w:p>
        </w:tc>
        <w:tc>
          <w:tcPr>
            <w:tcW w:w="614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0A008BF3" w14:textId="73AFDCEC" w:rsidR="00CF501D" w:rsidRPr="00293EBB" w:rsidRDefault="00CF501D" w:rsidP="00C23B3B">
            <w:pPr>
              <w:tabs>
                <w:tab w:val="left" w:pos="1620"/>
              </w:tabs>
              <w:ind w:left="540" w:hanging="540"/>
              <w:contextualSpacing/>
              <w:rPr>
                <w:rFonts w:cstheme="minorHAnsi"/>
              </w:rPr>
            </w:pPr>
            <w:r w:rsidRPr="00293EBB">
              <w:rPr>
                <w:rFonts w:cstheme="minorHAnsi"/>
                <w:i/>
              </w:rPr>
              <w:t xml:space="preserve">That the </w:t>
            </w:r>
            <w:r>
              <w:rPr>
                <w:rFonts w:cstheme="minorHAnsi"/>
                <w:i/>
              </w:rPr>
              <w:t>motion</w:t>
            </w:r>
            <w:r w:rsidRPr="00293EBB">
              <w:rPr>
                <w:rFonts w:cstheme="minorHAnsi"/>
                <w:i/>
              </w:rPr>
              <w:t xml:space="preserve"> be approved</w:t>
            </w:r>
          </w:p>
        </w:tc>
      </w:tr>
    </w:tbl>
    <w:p w14:paraId="3F3588F0" w14:textId="77777777" w:rsidR="00CF501D" w:rsidRPr="00293EBB" w:rsidRDefault="00CF501D" w:rsidP="00CF501D">
      <w:pPr>
        <w:tabs>
          <w:tab w:val="left" w:pos="510"/>
        </w:tabs>
        <w:spacing w:after="240"/>
        <w:ind w:right="144"/>
        <w:contextualSpacing/>
      </w:pPr>
      <w:r w:rsidRPr="00293EBB">
        <w:t xml:space="preserve"> </w:t>
      </w:r>
    </w:p>
    <w:tbl>
      <w:tblPr>
        <w:tblStyle w:val="TableGrid"/>
        <w:tblpPr w:leftFromText="180" w:rightFromText="180" w:vertAnchor="text" w:horzAnchor="margin" w:tblpXSpec="right" w:tblpY="94"/>
        <w:tblW w:w="0" w:type="auto"/>
        <w:tblLook w:val="04A0" w:firstRow="1" w:lastRow="0" w:firstColumn="1" w:lastColumn="0" w:noHBand="0" w:noVBand="1"/>
      </w:tblPr>
      <w:tblGrid>
        <w:gridCol w:w="933"/>
      </w:tblGrid>
      <w:tr w:rsidR="00CF501D" w:rsidRPr="00293EBB" w14:paraId="578AA6DF" w14:textId="77777777" w:rsidTr="00C23B3B">
        <w:trPr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D32DA4" w14:textId="77777777" w:rsidR="00CF501D" w:rsidRPr="00293EBB" w:rsidRDefault="00CF501D" w:rsidP="00C23B3B">
            <w:pPr>
              <w:contextualSpacing/>
              <w:jc w:val="center"/>
              <w:rPr>
                <w:rFonts w:cstheme="minorHAnsi"/>
              </w:rPr>
            </w:pPr>
            <w:r w:rsidRPr="00293EBB">
              <w:rPr>
                <w:rFonts w:cstheme="minorHAnsi"/>
              </w:rPr>
              <w:t>Carried</w:t>
            </w:r>
          </w:p>
        </w:tc>
      </w:tr>
    </w:tbl>
    <w:p w14:paraId="6B07C2F3" w14:textId="77777777" w:rsidR="00CF501D" w:rsidRDefault="00CF501D" w:rsidP="000B4C0B">
      <w:pPr>
        <w:tabs>
          <w:tab w:val="left" w:pos="510"/>
        </w:tabs>
        <w:spacing w:after="240"/>
        <w:ind w:right="144"/>
        <w:rPr>
          <w:b/>
          <w:sz w:val="22"/>
          <w:szCs w:val="22"/>
          <w:u w:val="single"/>
        </w:rPr>
      </w:pPr>
    </w:p>
    <w:p w14:paraId="3FAB7E0F" w14:textId="0D6CC75D" w:rsidR="000B4C0B" w:rsidRPr="000B4C0B" w:rsidRDefault="00C6195A" w:rsidP="000B4C0B">
      <w:pPr>
        <w:tabs>
          <w:tab w:val="left" w:pos="510"/>
        </w:tabs>
        <w:spacing w:after="240"/>
        <w:ind w:right="144"/>
        <w:rPr>
          <w:b/>
          <w:sz w:val="22"/>
          <w:szCs w:val="22"/>
          <w:u w:val="single"/>
        </w:rPr>
      </w:pPr>
      <w:r w:rsidRPr="00C6195A">
        <w:rPr>
          <w:b/>
          <w:sz w:val="22"/>
          <w:szCs w:val="22"/>
        </w:rPr>
        <w:tab/>
      </w:r>
      <w:r w:rsidR="000B4C0B" w:rsidRPr="000B4C0B">
        <w:rPr>
          <w:b/>
          <w:sz w:val="22"/>
          <w:szCs w:val="22"/>
          <w:u w:val="single"/>
        </w:rPr>
        <w:t>Pausing of admissions to the Joint PhD</w:t>
      </w:r>
    </w:p>
    <w:p w14:paraId="40CDACE3" w14:textId="1877E7C2" w:rsidR="00676595" w:rsidRPr="00B73D99" w:rsidRDefault="000B4C0B" w:rsidP="00B73D99">
      <w:pPr>
        <w:pStyle w:val="ListParagraph"/>
        <w:numPr>
          <w:ilvl w:val="0"/>
          <w:numId w:val="3"/>
        </w:numPr>
        <w:tabs>
          <w:tab w:val="left" w:pos="510"/>
        </w:tabs>
        <w:spacing w:after="240"/>
        <w:ind w:right="14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Jenny provides a brief context behind the proposed change </w:t>
      </w:r>
      <w:r w:rsidR="00676595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  <w:r w:rsidR="00676595">
        <w:rPr>
          <w:bCs/>
          <w:sz w:val="22"/>
          <w:szCs w:val="22"/>
        </w:rPr>
        <w:t>Individual Joint Doctoral Programs to be paused until further notice</w:t>
      </w:r>
    </w:p>
    <w:tbl>
      <w:tblPr>
        <w:tblW w:w="8712" w:type="dxa"/>
        <w:tblInd w:w="70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9"/>
        <w:gridCol w:w="420"/>
        <w:gridCol w:w="6143"/>
      </w:tblGrid>
      <w:tr w:rsidR="00CF501D" w:rsidRPr="00293EBB" w14:paraId="6358A34B" w14:textId="77777777" w:rsidTr="00C23B3B">
        <w:trPr>
          <w:trHeight w:val="407"/>
        </w:trPr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6B629009" w14:textId="77777777" w:rsidR="00CF501D" w:rsidRPr="00CF501D" w:rsidRDefault="00CF501D" w:rsidP="00CF501D">
            <w:pPr>
              <w:tabs>
                <w:tab w:val="left" w:pos="1620"/>
              </w:tabs>
              <w:ind w:left="720"/>
              <w:rPr>
                <w:rFonts w:cstheme="minorHAnsi"/>
              </w:rPr>
            </w:pPr>
            <w:r w:rsidRPr="00CF501D">
              <w:rPr>
                <w:rFonts w:cstheme="minorHAnsi"/>
                <w:i/>
              </w:rPr>
              <w:t xml:space="preserve">     All</w:t>
            </w:r>
          </w:p>
        </w:tc>
        <w:tc>
          <w:tcPr>
            <w:tcW w:w="42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3F3C8D00" w14:textId="7E245F65" w:rsidR="00CF501D" w:rsidRPr="00293EBB" w:rsidRDefault="00CF501D" w:rsidP="00C23B3B">
            <w:pPr>
              <w:contextualSpacing/>
              <w:rPr>
                <w:rFonts w:cstheme="minorHAnsi"/>
              </w:rPr>
            </w:pPr>
          </w:p>
        </w:tc>
        <w:tc>
          <w:tcPr>
            <w:tcW w:w="614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10FA09DA" w14:textId="11A05D81" w:rsidR="00CF501D" w:rsidRPr="00293EBB" w:rsidRDefault="00CF501D" w:rsidP="00C23B3B">
            <w:pPr>
              <w:tabs>
                <w:tab w:val="left" w:pos="1620"/>
              </w:tabs>
              <w:ind w:left="540" w:hanging="540"/>
              <w:contextualSpacing/>
              <w:rPr>
                <w:rFonts w:cstheme="minorHAnsi"/>
              </w:rPr>
            </w:pPr>
            <w:r w:rsidRPr="00293EBB">
              <w:rPr>
                <w:rFonts w:cstheme="minorHAnsi"/>
                <w:i/>
              </w:rPr>
              <w:t xml:space="preserve">That the </w:t>
            </w:r>
            <w:r>
              <w:rPr>
                <w:rFonts w:cstheme="minorHAnsi"/>
                <w:i/>
              </w:rPr>
              <w:t>motion</w:t>
            </w:r>
            <w:r w:rsidRPr="00293EBB">
              <w:rPr>
                <w:rFonts w:cstheme="minorHAnsi"/>
                <w:i/>
              </w:rPr>
              <w:t xml:space="preserve"> be approved</w:t>
            </w:r>
          </w:p>
        </w:tc>
      </w:tr>
    </w:tbl>
    <w:p w14:paraId="5A7D6FCD" w14:textId="77777777" w:rsidR="00CF501D" w:rsidRPr="00293EBB" w:rsidRDefault="00CF501D" w:rsidP="00CF501D">
      <w:pPr>
        <w:tabs>
          <w:tab w:val="left" w:pos="510"/>
        </w:tabs>
        <w:spacing w:after="240"/>
        <w:ind w:right="144"/>
        <w:contextualSpacing/>
      </w:pPr>
      <w:r w:rsidRPr="00293EBB">
        <w:t xml:space="preserve"> </w:t>
      </w:r>
    </w:p>
    <w:tbl>
      <w:tblPr>
        <w:tblStyle w:val="TableGrid"/>
        <w:tblpPr w:leftFromText="180" w:rightFromText="180" w:vertAnchor="text" w:horzAnchor="margin" w:tblpXSpec="right" w:tblpY="94"/>
        <w:tblW w:w="0" w:type="auto"/>
        <w:tblLook w:val="04A0" w:firstRow="1" w:lastRow="0" w:firstColumn="1" w:lastColumn="0" w:noHBand="0" w:noVBand="1"/>
      </w:tblPr>
      <w:tblGrid>
        <w:gridCol w:w="933"/>
      </w:tblGrid>
      <w:tr w:rsidR="00CF501D" w:rsidRPr="00293EBB" w14:paraId="6D0D3CF1" w14:textId="77777777" w:rsidTr="00C23B3B">
        <w:trPr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936F978" w14:textId="77777777" w:rsidR="00CF501D" w:rsidRPr="00293EBB" w:rsidRDefault="00CF501D" w:rsidP="00C23B3B">
            <w:pPr>
              <w:contextualSpacing/>
              <w:jc w:val="center"/>
              <w:rPr>
                <w:rFonts w:cstheme="minorHAnsi"/>
              </w:rPr>
            </w:pPr>
            <w:r w:rsidRPr="00293EBB">
              <w:rPr>
                <w:rFonts w:cstheme="minorHAnsi"/>
              </w:rPr>
              <w:t>Carried</w:t>
            </w:r>
          </w:p>
        </w:tc>
      </w:tr>
    </w:tbl>
    <w:p w14:paraId="6EDAF1D3" w14:textId="6F3DA686" w:rsidR="00CF501D" w:rsidRDefault="00CF501D" w:rsidP="00F54BF9">
      <w:pPr>
        <w:tabs>
          <w:tab w:val="left" w:pos="510"/>
        </w:tabs>
        <w:spacing w:after="240"/>
        <w:ind w:right="144"/>
        <w:rPr>
          <w:b/>
          <w:sz w:val="22"/>
          <w:szCs w:val="22"/>
          <w:u w:val="single"/>
        </w:rPr>
      </w:pPr>
    </w:p>
    <w:p w14:paraId="132ED4B7" w14:textId="0A30D17C" w:rsidR="00197616" w:rsidRDefault="00197616" w:rsidP="00197616">
      <w:pPr>
        <w:pStyle w:val="ListParagraph"/>
        <w:numPr>
          <w:ilvl w:val="0"/>
          <w:numId w:val="1"/>
        </w:numPr>
        <w:tabs>
          <w:tab w:val="left" w:pos="510"/>
        </w:tabs>
        <w:spacing w:after="240"/>
        <w:ind w:right="144"/>
        <w:rPr>
          <w:b/>
        </w:rPr>
      </w:pPr>
      <w:r>
        <w:rPr>
          <w:b/>
        </w:rPr>
        <w:t>For Discussion</w:t>
      </w:r>
    </w:p>
    <w:p w14:paraId="758B376E" w14:textId="4530F283" w:rsidR="00F54BF9" w:rsidRDefault="00197616" w:rsidP="00F54BF9">
      <w:pPr>
        <w:tabs>
          <w:tab w:val="left" w:pos="510"/>
        </w:tabs>
        <w:spacing w:after="240"/>
        <w:ind w:right="144"/>
        <w:rPr>
          <w:b/>
          <w:sz w:val="22"/>
          <w:szCs w:val="22"/>
          <w:u w:val="single"/>
        </w:rPr>
      </w:pPr>
      <w:r w:rsidRPr="00C6195A">
        <w:rPr>
          <w:b/>
          <w:sz w:val="22"/>
          <w:szCs w:val="22"/>
        </w:rPr>
        <w:tab/>
      </w:r>
      <w:r w:rsidR="00F54BF9" w:rsidRPr="00F54BF9">
        <w:rPr>
          <w:b/>
          <w:sz w:val="22"/>
          <w:szCs w:val="22"/>
          <w:u w:val="single"/>
        </w:rPr>
        <w:t>Graduate Certificate</w:t>
      </w:r>
      <w:r>
        <w:rPr>
          <w:b/>
          <w:sz w:val="22"/>
          <w:szCs w:val="22"/>
          <w:u w:val="single"/>
        </w:rPr>
        <w:t>s</w:t>
      </w:r>
    </w:p>
    <w:p w14:paraId="60296B2C" w14:textId="3635B89A" w:rsidR="00F54BF9" w:rsidRDefault="00F54BF9" w:rsidP="00F54BF9">
      <w:pPr>
        <w:pStyle w:val="ListParagraph"/>
        <w:numPr>
          <w:ilvl w:val="0"/>
          <w:numId w:val="3"/>
        </w:numPr>
        <w:tabs>
          <w:tab w:val="left" w:pos="510"/>
        </w:tabs>
        <w:spacing w:after="240"/>
        <w:ind w:right="144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Jenny </w:t>
      </w:r>
      <w:r w:rsidR="00B73D99">
        <w:rPr>
          <w:bCs/>
          <w:sz w:val="22"/>
          <w:szCs w:val="22"/>
        </w:rPr>
        <w:t xml:space="preserve">makes a presentation to </w:t>
      </w:r>
      <w:r w:rsidR="00A363F4">
        <w:rPr>
          <w:bCs/>
          <w:sz w:val="22"/>
          <w:szCs w:val="22"/>
        </w:rPr>
        <w:t xml:space="preserve">provide an overview of </w:t>
      </w:r>
      <w:r w:rsidR="00197616">
        <w:rPr>
          <w:bCs/>
          <w:sz w:val="22"/>
          <w:szCs w:val="22"/>
        </w:rPr>
        <w:t>changes being discussed</w:t>
      </w:r>
      <w:r w:rsidR="00B73D99">
        <w:rPr>
          <w:bCs/>
          <w:sz w:val="22"/>
          <w:szCs w:val="22"/>
        </w:rPr>
        <w:t xml:space="preserve"> </w:t>
      </w:r>
      <w:r w:rsidR="00197616">
        <w:rPr>
          <w:bCs/>
          <w:sz w:val="22"/>
          <w:szCs w:val="22"/>
        </w:rPr>
        <w:t>regarding</w:t>
      </w:r>
      <w:r>
        <w:rPr>
          <w:bCs/>
          <w:sz w:val="22"/>
          <w:szCs w:val="22"/>
        </w:rPr>
        <w:t xml:space="preserve"> </w:t>
      </w:r>
      <w:r w:rsidR="00EF09CA">
        <w:rPr>
          <w:bCs/>
          <w:sz w:val="22"/>
          <w:szCs w:val="22"/>
        </w:rPr>
        <w:t xml:space="preserve">graduate </w:t>
      </w:r>
      <w:r w:rsidR="00B73D99">
        <w:rPr>
          <w:bCs/>
          <w:sz w:val="22"/>
          <w:szCs w:val="22"/>
        </w:rPr>
        <w:t xml:space="preserve">certificates </w:t>
      </w:r>
      <w:r w:rsidR="00EF09CA">
        <w:rPr>
          <w:bCs/>
          <w:sz w:val="22"/>
          <w:szCs w:val="22"/>
        </w:rPr>
        <w:t>– there are trends among learners and govts to provide shorter learning experiences –</w:t>
      </w:r>
      <w:r w:rsidR="00B73D99">
        <w:rPr>
          <w:bCs/>
          <w:sz w:val="22"/>
          <w:szCs w:val="22"/>
        </w:rPr>
        <w:t xml:space="preserve"> </w:t>
      </w:r>
      <w:r w:rsidR="00197616">
        <w:rPr>
          <w:bCs/>
          <w:sz w:val="22"/>
          <w:szCs w:val="22"/>
        </w:rPr>
        <w:t>there is an appetite to</w:t>
      </w:r>
      <w:r w:rsidR="00EF09CA">
        <w:rPr>
          <w:bCs/>
          <w:sz w:val="22"/>
          <w:szCs w:val="22"/>
        </w:rPr>
        <w:t xml:space="preserve"> devise a new policy around academic credit-based certificates at undergrad, post-baccalaureate, graduate levels</w:t>
      </w:r>
      <w:r w:rsidR="00BA1C4A">
        <w:rPr>
          <w:bCs/>
          <w:sz w:val="22"/>
          <w:szCs w:val="22"/>
        </w:rPr>
        <w:t>.</w:t>
      </w:r>
    </w:p>
    <w:p w14:paraId="45A86803" w14:textId="779C7ADE" w:rsidR="00804A6D" w:rsidRDefault="00804A6D" w:rsidP="00F54BF9">
      <w:pPr>
        <w:pStyle w:val="ListParagraph"/>
        <w:numPr>
          <w:ilvl w:val="0"/>
          <w:numId w:val="3"/>
        </w:numPr>
        <w:tabs>
          <w:tab w:val="left" w:pos="510"/>
        </w:tabs>
        <w:spacing w:after="240"/>
        <w:ind w:right="14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Murray </w:t>
      </w:r>
      <w:r w:rsidR="00B73D99">
        <w:rPr>
          <w:bCs/>
          <w:sz w:val="22"/>
          <w:szCs w:val="22"/>
        </w:rPr>
        <w:t xml:space="preserve">points out that there seems to be a gap existing between the </w:t>
      </w:r>
      <w:r w:rsidR="00E308F7">
        <w:rPr>
          <w:bCs/>
          <w:sz w:val="22"/>
          <w:szCs w:val="22"/>
        </w:rPr>
        <w:t>post-bac</w:t>
      </w:r>
      <w:r w:rsidR="00B73D99">
        <w:rPr>
          <w:bCs/>
          <w:sz w:val="22"/>
          <w:szCs w:val="22"/>
        </w:rPr>
        <w:t>calaureate</w:t>
      </w:r>
      <w:r w:rsidR="00E308F7">
        <w:rPr>
          <w:bCs/>
          <w:sz w:val="22"/>
          <w:szCs w:val="22"/>
        </w:rPr>
        <w:t xml:space="preserve"> and </w:t>
      </w:r>
      <w:r w:rsidR="00B73D99">
        <w:rPr>
          <w:bCs/>
          <w:sz w:val="22"/>
          <w:szCs w:val="22"/>
        </w:rPr>
        <w:t xml:space="preserve">the </w:t>
      </w:r>
      <w:r w:rsidR="00E308F7">
        <w:rPr>
          <w:bCs/>
          <w:sz w:val="22"/>
          <w:szCs w:val="22"/>
        </w:rPr>
        <w:t>post-grad certificate</w:t>
      </w:r>
      <w:r w:rsidR="00B73D99">
        <w:rPr>
          <w:bCs/>
          <w:sz w:val="22"/>
          <w:szCs w:val="22"/>
        </w:rPr>
        <w:t>s</w:t>
      </w:r>
      <w:r w:rsidR="00E308F7">
        <w:rPr>
          <w:bCs/>
          <w:sz w:val="22"/>
          <w:szCs w:val="22"/>
        </w:rPr>
        <w:t xml:space="preserve"> – </w:t>
      </w:r>
      <w:r w:rsidR="00B73D99">
        <w:rPr>
          <w:bCs/>
          <w:sz w:val="22"/>
          <w:szCs w:val="22"/>
        </w:rPr>
        <w:t xml:space="preserve">and asks if people might </w:t>
      </w:r>
      <w:r w:rsidR="00E308F7">
        <w:rPr>
          <w:bCs/>
          <w:sz w:val="22"/>
          <w:szCs w:val="22"/>
        </w:rPr>
        <w:t xml:space="preserve">play </w:t>
      </w:r>
      <w:r w:rsidR="00B73D99">
        <w:rPr>
          <w:bCs/>
          <w:sz w:val="22"/>
          <w:szCs w:val="22"/>
        </w:rPr>
        <w:t xml:space="preserve">around </w:t>
      </w:r>
      <w:r w:rsidR="00E308F7">
        <w:rPr>
          <w:bCs/>
          <w:sz w:val="22"/>
          <w:szCs w:val="22"/>
        </w:rPr>
        <w:t xml:space="preserve">being from these different streams – </w:t>
      </w:r>
      <w:r w:rsidR="00B73D99">
        <w:rPr>
          <w:bCs/>
          <w:sz w:val="22"/>
          <w:szCs w:val="22"/>
        </w:rPr>
        <w:t xml:space="preserve">He also asks if it would be </w:t>
      </w:r>
      <w:r w:rsidR="00E308F7">
        <w:rPr>
          <w:bCs/>
          <w:sz w:val="22"/>
          <w:szCs w:val="22"/>
        </w:rPr>
        <w:t xml:space="preserve">possible to ladder from post-bac to </w:t>
      </w:r>
      <w:proofErr w:type="spellStart"/>
      <w:r w:rsidR="00E308F7">
        <w:rPr>
          <w:bCs/>
          <w:sz w:val="22"/>
          <w:szCs w:val="22"/>
        </w:rPr>
        <w:t>Masters</w:t>
      </w:r>
      <w:proofErr w:type="spellEnd"/>
      <w:r w:rsidR="00E308F7">
        <w:rPr>
          <w:bCs/>
          <w:sz w:val="22"/>
          <w:szCs w:val="22"/>
        </w:rPr>
        <w:t xml:space="preserve"> program </w:t>
      </w:r>
      <w:r w:rsidR="00B73D99">
        <w:rPr>
          <w:bCs/>
          <w:sz w:val="22"/>
          <w:szCs w:val="22"/>
        </w:rPr>
        <w:t xml:space="preserve">- </w:t>
      </w:r>
      <w:r w:rsidR="00E308F7">
        <w:rPr>
          <w:bCs/>
          <w:sz w:val="22"/>
          <w:szCs w:val="22"/>
        </w:rPr>
        <w:t xml:space="preserve">Jenny thinks </w:t>
      </w:r>
      <w:r w:rsidR="00B73D99">
        <w:rPr>
          <w:bCs/>
          <w:sz w:val="22"/>
          <w:szCs w:val="22"/>
        </w:rPr>
        <w:t xml:space="preserve">such a transfer </w:t>
      </w:r>
      <w:r w:rsidR="00E308F7">
        <w:rPr>
          <w:bCs/>
          <w:sz w:val="22"/>
          <w:szCs w:val="22"/>
        </w:rPr>
        <w:t>would be subject to the same policy that governs the transferability of credits</w:t>
      </w:r>
    </w:p>
    <w:p w14:paraId="58514D28" w14:textId="77777777" w:rsidR="009D3ECA" w:rsidRDefault="00030625" w:rsidP="00CF501D">
      <w:pPr>
        <w:pStyle w:val="ListParagraph"/>
        <w:numPr>
          <w:ilvl w:val="0"/>
          <w:numId w:val="3"/>
        </w:numPr>
        <w:tabs>
          <w:tab w:val="left" w:pos="510"/>
        </w:tabs>
        <w:spacing w:after="240"/>
        <w:ind w:right="14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Teresa </w:t>
      </w:r>
      <w:r w:rsidR="009D3ECA">
        <w:rPr>
          <w:bCs/>
          <w:sz w:val="22"/>
          <w:szCs w:val="22"/>
        </w:rPr>
        <w:t>highlights the potential</w:t>
      </w:r>
      <w:r>
        <w:rPr>
          <w:bCs/>
          <w:sz w:val="22"/>
          <w:szCs w:val="22"/>
        </w:rPr>
        <w:t xml:space="preserve"> </w:t>
      </w:r>
      <w:r w:rsidR="00E308F7">
        <w:rPr>
          <w:bCs/>
          <w:sz w:val="22"/>
          <w:szCs w:val="22"/>
        </w:rPr>
        <w:t xml:space="preserve">concerns around </w:t>
      </w:r>
      <w:r w:rsidR="009D3ECA">
        <w:rPr>
          <w:bCs/>
          <w:sz w:val="22"/>
          <w:szCs w:val="22"/>
        </w:rPr>
        <w:t xml:space="preserve">the </w:t>
      </w:r>
      <w:r>
        <w:rPr>
          <w:bCs/>
          <w:sz w:val="22"/>
          <w:szCs w:val="22"/>
        </w:rPr>
        <w:t xml:space="preserve">percentage of special cases </w:t>
      </w:r>
      <w:r w:rsidR="009D3ECA">
        <w:rPr>
          <w:bCs/>
          <w:sz w:val="22"/>
          <w:szCs w:val="22"/>
        </w:rPr>
        <w:t xml:space="preserve">who would be able to ladder into the degree programs </w:t>
      </w:r>
      <w:r w:rsidR="00CF501D">
        <w:rPr>
          <w:bCs/>
          <w:sz w:val="22"/>
          <w:szCs w:val="22"/>
        </w:rPr>
        <w:t xml:space="preserve">– </w:t>
      </w:r>
      <w:r w:rsidR="009D3ECA">
        <w:rPr>
          <w:bCs/>
          <w:sz w:val="22"/>
          <w:szCs w:val="22"/>
        </w:rPr>
        <w:t xml:space="preserve">Jenny says </w:t>
      </w:r>
      <w:r w:rsidR="00CF501D">
        <w:rPr>
          <w:bCs/>
          <w:sz w:val="22"/>
          <w:szCs w:val="22"/>
        </w:rPr>
        <w:t xml:space="preserve">there are a couple of ways to address that </w:t>
      </w:r>
    </w:p>
    <w:p w14:paraId="51EF6705" w14:textId="391E2FF3" w:rsidR="009D3ECA" w:rsidRDefault="00CF501D" w:rsidP="009D3ECA">
      <w:pPr>
        <w:pStyle w:val="ListParagraph"/>
        <w:numPr>
          <w:ilvl w:val="0"/>
          <w:numId w:val="10"/>
        </w:numPr>
        <w:tabs>
          <w:tab w:val="left" w:pos="510"/>
        </w:tabs>
        <w:spacing w:after="240"/>
        <w:ind w:right="14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for grad certificates, a blanket exception </w:t>
      </w:r>
      <w:r w:rsidR="009D3ECA">
        <w:rPr>
          <w:bCs/>
          <w:sz w:val="22"/>
          <w:szCs w:val="22"/>
        </w:rPr>
        <w:t xml:space="preserve">may be </w:t>
      </w:r>
      <w:r>
        <w:rPr>
          <w:bCs/>
          <w:sz w:val="22"/>
          <w:szCs w:val="22"/>
        </w:rPr>
        <w:t>granted from G&amp;PS to the program</w:t>
      </w:r>
    </w:p>
    <w:p w14:paraId="06585DA1" w14:textId="6B2D2085" w:rsidR="009D3ECA" w:rsidRDefault="00CF501D" w:rsidP="009D3ECA">
      <w:pPr>
        <w:pStyle w:val="ListParagraph"/>
        <w:numPr>
          <w:ilvl w:val="0"/>
          <w:numId w:val="10"/>
        </w:numPr>
        <w:tabs>
          <w:tab w:val="left" w:pos="510"/>
        </w:tabs>
        <w:spacing w:after="240"/>
        <w:ind w:right="14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admission criteria </w:t>
      </w:r>
      <w:r w:rsidR="009D3ECA">
        <w:rPr>
          <w:bCs/>
          <w:sz w:val="22"/>
          <w:szCs w:val="22"/>
        </w:rPr>
        <w:t xml:space="preserve">could </w:t>
      </w:r>
      <w:r>
        <w:rPr>
          <w:bCs/>
          <w:sz w:val="22"/>
          <w:szCs w:val="22"/>
        </w:rPr>
        <w:t xml:space="preserve">be </w:t>
      </w:r>
      <w:r w:rsidR="009D3ECA">
        <w:rPr>
          <w:bCs/>
          <w:sz w:val="22"/>
          <w:szCs w:val="22"/>
        </w:rPr>
        <w:t xml:space="preserve">set </w:t>
      </w:r>
      <w:r>
        <w:rPr>
          <w:bCs/>
          <w:sz w:val="22"/>
          <w:szCs w:val="22"/>
        </w:rPr>
        <w:t>different</w:t>
      </w:r>
      <w:r w:rsidR="009D3ECA">
        <w:rPr>
          <w:bCs/>
          <w:sz w:val="22"/>
          <w:szCs w:val="22"/>
        </w:rPr>
        <w:t>ly</w:t>
      </w:r>
      <w:r>
        <w:rPr>
          <w:bCs/>
          <w:sz w:val="22"/>
          <w:szCs w:val="22"/>
        </w:rPr>
        <w:t xml:space="preserve"> for </w:t>
      </w:r>
      <w:r w:rsidR="009D3ECA">
        <w:rPr>
          <w:bCs/>
          <w:sz w:val="22"/>
          <w:szCs w:val="22"/>
        </w:rPr>
        <w:t xml:space="preserve">the </w:t>
      </w:r>
      <w:r>
        <w:rPr>
          <w:bCs/>
          <w:sz w:val="22"/>
          <w:szCs w:val="22"/>
        </w:rPr>
        <w:t>grad</w:t>
      </w:r>
      <w:r w:rsidR="009D3ECA">
        <w:rPr>
          <w:bCs/>
          <w:sz w:val="22"/>
          <w:szCs w:val="22"/>
        </w:rPr>
        <w:t>uate</w:t>
      </w:r>
      <w:r>
        <w:rPr>
          <w:bCs/>
          <w:sz w:val="22"/>
          <w:szCs w:val="22"/>
        </w:rPr>
        <w:t xml:space="preserve"> certificate programs</w:t>
      </w:r>
    </w:p>
    <w:p w14:paraId="3D45878D" w14:textId="77777777" w:rsidR="009D3ECA" w:rsidRPr="009D3ECA" w:rsidRDefault="009D3ECA" w:rsidP="009D3ECA">
      <w:pPr>
        <w:pStyle w:val="ListParagraph"/>
        <w:tabs>
          <w:tab w:val="left" w:pos="510"/>
        </w:tabs>
        <w:spacing w:after="240"/>
        <w:ind w:left="1440" w:right="144"/>
        <w:rPr>
          <w:bCs/>
          <w:sz w:val="22"/>
          <w:szCs w:val="22"/>
        </w:rPr>
      </w:pPr>
    </w:p>
    <w:p w14:paraId="71255998" w14:textId="35A7EDBE" w:rsidR="00F54BF9" w:rsidRPr="004C1E91" w:rsidRDefault="00EF1FE5" w:rsidP="009D3ECA">
      <w:pPr>
        <w:pStyle w:val="ListParagraph"/>
        <w:numPr>
          <w:ilvl w:val="0"/>
          <w:numId w:val="1"/>
        </w:numPr>
        <w:tabs>
          <w:tab w:val="left" w:pos="510"/>
        </w:tabs>
        <w:spacing w:after="240"/>
        <w:ind w:right="144"/>
      </w:pPr>
      <w:r w:rsidRPr="009D3ECA">
        <w:rPr>
          <w:b/>
          <w:bCs/>
          <w:u w:val="single"/>
        </w:rPr>
        <w:t>Adjournment</w:t>
      </w:r>
    </w:p>
    <w:p w14:paraId="1AA01AC1" w14:textId="77777777" w:rsidR="00EF1FE5" w:rsidRPr="00293EBB" w:rsidRDefault="00EF1FE5" w:rsidP="00EF1FE5">
      <w:pPr>
        <w:pStyle w:val="ListParagraph"/>
        <w:ind w:left="360"/>
        <w:rPr>
          <w:b/>
          <w:bCs/>
          <w:u w:val="single"/>
        </w:rPr>
      </w:pPr>
    </w:p>
    <w:p w14:paraId="0B2F0E98" w14:textId="091F0FA5" w:rsidR="002677FC" w:rsidRDefault="00EF1FE5" w:rsidP="004C1E91">
      <w:pPr>
        <w:pStyle w:val="ListParagraph"/>
      </w:pPr>
      <w:r w:rsidRPr="00293EBB">
        <w:t>The meeting was adjourned at 13:</w:t>
      </w:r>
      <w:r w:rsidR="00BC6F0A">
        <w:t>52</w:t>
      </w:r>
      <w:r w:rsidRPr="00293EBB">
        <w:t>.</w:t>
      </w:r>
    </w:p>
    <w:sectPr w:rsidR="00267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297"/>
    <w:multiLevelType w:val="hybridMultilevel"/>
    <w:tmpl w:val="44AA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73E5"/>
    <w:multiLevelType w:val="hybridMultilevel"/>
    <w:tmpl w:val="EE2E0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5441F"/>
    <w:multiLevelType w:val="hybridMultilevel"/>
    <w:tmpl w:val="52BA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83F69"/>
    <w:multiLevelType w:val="hybridMultilevel"/>
    <w:tmpl w:val="89B217DA"/>
    <w:lvl w:ilvl="0" w:tplc="78B8B1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4722B2"/>
    <w:multiLevelType w:val="hybridMultilevel"/>
    <w:tmpl w:val="5E7C2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E72F84"/>
    <w:multiLevelType w:val="hybridMultilevel"/>
    <w:tmpl w:val="37DC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C308A"/>
    <w:multiLevelType w:val="hybridMultilevel"/>
    <w:tmpl w:val="E698F68A"/>
    <w:lvl w:ilvl="0" w:tplc="BD2257E8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46978"/>
    <w:multiLevelType w:val="hybridMultilevel"/>
    <w:tmpl w:val="FC969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E34A8"/>
    <w:multiLevelType w:val="hybridMultilevel"/>
    <w:tmpl w:val="BAC008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EDA65E0"/>
    <w:multiLevelType w:val="hybridMultilevel"/>
    <w:tmpl w:val="DF6026AA"/>
    <w:lvl w:ilvl="0" w:tplc="59B006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35315D1"/>
    <w:multiLevelType w:val="hybridMultilevel"/>
    <w:tmpl w:val="3DB018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EF4FD3"/>
    <w:multiLevelType w:val="hybridMultilevel"/>
    <w:tmpl w:val="2BFAA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E5"/>
    <w:rsid w:val="00030625"/>
    <w:rsid w:val="000B4C0B"/>
    <w:rsid w:val="001700E6"/>
    <w:rsid w:val="00197616"/>
    <w:rsid w:val="002677FC"/>
    <w:rsid w:val="00353362"/>
    <w:rsid w:val="00412833"/>
    <w:rsid w:val="00470041"/>
    <w:rsid w:val="004C1E91"/>
    <w:rsid w:val="00675CC3"/>
    <w:rsid w:val="00676595"/>
    <w:rsid w:val="006E7BF3"/>
    <w:rsid w:val="00726074"/>
    <w:rsid w:val="00731EF3"/>
    <w:rsid w:val="00804A6D"/>
    <w:rsid w:val="00836945"/>
    <w:rsid w:val="008A66C0"/>
    <w:rsid w:val="009D3ECA"/>
    <w:rsid w:val="00A363F4"/>
    <w:rsid w:val="00AB24D9"/>
    <w:rsid w:val="00AC18E1"/>
    <w:rsid w:val="00AF09DF"/>
    <w:rsid w:val="00AF45D4"/>
    <w:rsid w:val="00B73D99"/>
    <w:rsid w:val="00BA1C4A"/>
    <w:rsid w:val="00BC6F0A"/>
    <w:rsid w:val="00C42C4B"/>
    <w:rsid w:val="00C6195A"/>
    <w:rsid w:val="00CF501D"/>
    <w:rsid w:val="00E308F7"/>
    <w:rsid w:val="00E826E6"/>
    <w:rsid w:val="00EF09CA"/>
    <w:rsid w:val="00EF1FE5"/>
    <w:rsid w:val="00F46342"/>
    <w:rsid w:val="00F5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4BCF"/>
  <w15:chartTrackingRefBased/>
  <w15:docId w15:val="{EAC0E689-88B9-4FF2-9DE7-4C34BB8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FE5"/>
    <w:pPr>
      <w:spacing w:after="0" w:line="240" w:lineRule="auto"/>
    </w:pPr>
    <w:rPr>
      <w:rFonts w:cs="Raavi"/>
      <w:sz w:val="24"/>
      <w:szCs w:val="24"/>
      <w:lang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E5"/>
    <w:pPr>
      <w:ind w:left="720"/>
      <w:contextualSpacing/>
    </w:pPr>
  </w:style>
  <w:style w:type="table" w:styleId="TableGrid">
    <w:name w:val="Table Grid"/>
    <w:basedOn w:val="TableNormal"/>
    <w:uiPriority w:val="59"/>
    <w:rsid w:val="00EF1FE5"/>
    <w:pPr>
      <w:spacing w:after="0" w:line="240" w:lineRule="auto"/>
    </w:pPr>
    <w:rPr>
      <w:rFonts w:eastAsiaTheme="minorEastAsia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6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074"/>
    <w:rPr>
      <w:rFonts w:ascii="Segoe UI" w:hAnsi="Segoe UI" w:cs="Segoe UI"/>
      <w:sz w:val="18"/>
      <w:szCs w:val="18"/>
      <w:lang w:bidi="pa-IN"/>
    </w:rPr>
  </w:style>
  <w:style w:type="character" w:styleId="CommentReference">
    <w:name w:val="annotation reference"/>
    <w:basedOn w:val="DefaultParagraphFont"/>
    <w:uiPriority w:val="99"/>
    <w:semiHidden/>
    <w:unhideWhenUsed/>
    <w:rsid w:val="00726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0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074"/>
    <w:rPr>
      <w:rFonts w:cs="Raavi"/>
      <w:sz w:val="20"/>
      <w:szCs w:val="20"/>
      <w:lang w:bidi="pa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074"/>
    <w:rPr>
      <w:rFonts w:cs="Raavi"/>
      <w:b/>
      <w:bCs/>
      <w:sz w:val="20"/>
      <w:szCs w:val="20"/>
      <w:lang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Safdar, Arafat</dc:creator>
  <cp:keywords/>
  <dc:description/>
  <cp:lastModifiedBy>Arafat Safdar</cp:lastModifiedBy>
  <cp:revision>7</cp:revision>
  <dcterms:created xsi:type="dcterms:W3CDTF">2022-11-14T18:43:00Z</dcterms:created>
  <dcterms:modified xsi:type="dcterms:W3CDTF">2022-11-17T17:35:00Z</dcterms:modified>
</cp:coreProperties>
</file>