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D10E" w14:textId="77777777" w:rsidR="005969C0" w:rsidRPr="009074BF" w:rsidRDefault="005969C0" w:rsidP="005969C0">
      <w:pPr>
        <w:ind w:left="720" w:hanging="360"/>
        <w:jc w:val="center"/>
        <w:rPr>
          <w:b/>
          <w:bCs/>
        </w:rPr>
      </w:pPr>
      <w:r w:rsidRPr="009074BF">
        <w:rPr>
          <w:b/>
          <w:bCs/>
        </w:rPr>
        <w:t>MINUTES</w:t>
      </w:r>
    </w:p>
    <w:p w14:paraId="5239C39A" w14:textId="77777777" w:rsidR="005969C0" w:rsidRPr="009074BF" w:rsidRDefault="005969C0" w:rsidP="005969C0">
      <w:pPr>
        <w:ind w:left="720" w:hanging="360"/>
        <w:jc w:val="center"/>
        <w:rPr>
          <w:b/>
          <w:bCs/>
        </w:rPr>
      </w:pPr>
    </w:p>
    <w:p w14:paraId="0D11C9A8" w14:textId="77777777" w:rsidR="005969C0" w:rsidRPr="009074BF" w:rsidRDefault="005969C0" w:rsidP="005969C0">
      <w:pPr>
        <w:ind w:left="720" w:hanging="360"/>
        <w:jc w:val="center"/>
        <w:rPr>
          <w:b/>
          <w:bCs/>
        </w:rPr>
      </w:pPr>
      <w:r w:rsidRPr="009074BF">
        <w:rPr>
          <w:b/>
          <w:bCs/>
        </w:rPr>
        <w:t>Meeting of the G</w:t>
      </w:r>
      <w:r>
        <w:rPr>
          <w:b/>
          <w:bCs/>
        </w:rPr>
        <w:t>raduate</w:t>
      </w:r>
      <w:r w:rsidRPr="009074BF">
        <w:rPr>
          <w:b/>
          <w:bCs/>
        </w:rPr>
        <w:t xml:space="preserve"> </w:t>
      </w:r>
      <w:r>
        <w:rPr>
          <w:b/>
          <w:bCs/>
        </w:rPr>
        <w:t xml:space="preserve">Academic </w:t>
      </w:r>
      <w:r w:rsidRPr="009074BF">
        <w:rPr>
          <w:b/>
          <w:bCs/>
        </w:rPr>
        <w:t>Policy Committee</w:t>
      </w:r>
    </w:p>
    <w:p w14:paraId="7E71FC48" w14:textId="77777777" w:rsidR="005969C0" w:rsidRPr="009074BF" w:rsidRDefault="005969C0" w:rsidP="005969C0">
      <w:pPr>
        <w:ind w:left="720" w:hanging="360"/>
        <w:jc w:val="center"/>
        <w:rPr>
          <w:b/>
          <w:bCs/>
        </w:rPr>
      </w:pPr>
      <w:r>
        <w:rPr>
          <w:b/>
          <w:bCs/>
        </w:rPr>
        <w:t>Monday</w:t>
      </w:r>
      <w:r w:rsidRPr="009074BF">
        <w:rPr>
          <w:b/>
          <w:bCs/>
        </w:rPr>
        <w:t xml:space="preserve">, </w:t>
      </w:r>
      <w:r>
        <w:rPr>
          <w:b/>
          <w:bCs/>
        </w:rPr>
        <w:t>15 January 2024</w:t>
      </w:r>
      <w:r w:rsidRPr="009074BF">
        <w:rPr>
          <w:b/>
          <w:bCs/>
        </w:rPr>
        <w:t>, 12.30-13.50</w:t>
      </w:r>
    </w:p>
    <w:p w14:paraId="75E85695" w14:textId="77777777" w:rsidR="005969C0" w:rsidRPr="003746CE" w:rsidRDefault="005969C0" w:rsidP="005969C0">
      <w:pPr>
        <w:ind w:left="720" w:hanging="360"/>
        <w:jc w:val="center"/>
      </w:pPr>
      <w:r w:rsidRPr="003746CE">
        <w:t xml:space="preserve">Location: </w:t>
      </w:r>
      <w:r>
        <w:t>Zoom</w:t>
      </w:r>
    </w:p>
    <w:p w14:paraId="6D4E78DA" w14:textId="77777777" w:rsidR="005969C0" w:rsidRDefault="005969C0" w:rsidP="005969C0">
      <w:pPr>
        <w:pStyle w:val="ListParagraph"/>
        <w:ind w:left="90"/>
      </w:pPr>
    </w:p>
    <w:p w14:paraId="767F4498" w14:textId="77777777" w:rsidR="005969C0" w:rsidRDefault="005969C0" w:rsidP="005969C0">
      <w:pPr>
        <w:pStyle w:val="ListParagraph"/>
        <w:ind w:left="90"/>
        <w:rPr>
          <w:rFonts w:ascii="Calibri" w:hAnsi="Calibri" w:cs="Calibri"/>
          <w:color w:val="212121"/>
          <w:sz w:val="22"/>
          <w:szCs w:val="22"/>
          <w:shd w:val="clear" w:color="auto" w:fill="FFFFFF"/>
        </w:rPr>
      </w:pPr>
      <w:r w:rsidRPr="00D244DA">
        <w:rPr>
          <w:rFonts w:cstheme="minorHAnsi"/>
          <w:b/>
          <w:bCs/>
          <w:sz w:val="22"/>
          <w:szCs w:val="22"/>
          <w:u w:val="single"/>
        </w:rPr>
        <w:t>Present:</w:t>
      </w:r>
      <w:r w:rsidRPr="00D244DA">
        <w:rPr>
          <w:rFonts w:cstheme="minorHAnsi"/>
          <w:sz w:val="22"/>
          <w:szCs w:val="22"/>
        </w:rPr>
        <w:t xml:space="preserve"> Michael Hunt (Chair)</w:t>
      </w:r>
      <w:r>
        <w:rPr>
          <w:rFonts w:cstheme="minorHAnsi"/>
          <w:sz w:val="22"/>
          <w:szCs w:val="22"/>
        </w:rPr>
        <w:t xml:space="preserve">, </w:t>
      </w:r>
      <w:r>
        <w:rPr>
          <w:rFonts w:ascii="Calibri" w:hAnsi="Calibri" w:cs="Calibri"/>
          <w:color w:val="212121"/>
          <w:sz w:val="22"/>
          <w:szCs w:val="22"/>
          <w:shd w:val="clear" w:color="auto" w:fill="FFFFFF"/>
        </w:rPr>
        <w:t>Murray Carlson, Christiane Hoppmann, Davide Elmo, Ayomide Akande, Miriam Spering, Teresa Dobson, Sumeet Gulati, Curtis Suttle, Max Read</w:t>
      </w:r>
    </w:p>
    <w:p w14:paraId="0B776FBC" w14:textId="6F714E35" w:rsidR="005969C0" w:rsidRDefault="005969C0" w:rsidP="005969C0">
      <w:pPr>
        <w:pStyle w:val="ListParagraph"/>
        <w:ind w:left="90"/>
        <w:rPr>
          <w:rFonts w:cstheme="minorHAnsi"/>
          <w:color w:val="232333"/>
          <w:spacing w:val="6"/>
          <w:sz w:val="22"/>
          <w:szCs w:val="22"/>
          <w:shd w:val="clear" w:color="auto" w:fill="FFFFFF"/>
        </w:rPr>
      </w:pPr>
      <w:r w:rsidRPr="003746CE">
        <w:rPr>
          <w:rFonts w:ascii="Calibri" w:hAnsi="Calibri" w:cs="Calibri"/>
          <w:b/>
          <w:bCs/>
          <w:color w:val="212121"/>
          <w:sz w:val="22"/>
          <w:szCs w:val="22"/>
          <w:u w:val="single"/>
          <w:shd w:val="clear" w:color="auto" w:fill="FFFFFF"/>
        </w:rPr>
        <w:t>Guests:</w:t>
      </w:r>
      <w:r>
        <w:rPr>
          <w:rFonts w:ascii="Calibri" w:hAnsi="Calibri" w:cs="Calibri"/>
          <w:color w:val="212121"/>
          <w:sz w:val="22"/>
          <w:szCs w:val="22"/>
          <w:shd w:val="clear" w:color="auto" w:fill="FFFFFF"/>
        </w:rPr>
        <w:t xml:space="preserve"> Jens Locher, </w:t>
      </w:r>
      <w:r w:rsidRPr="00EB62F4">
        <w:rPr>
          <w:rFonts w:ascii="Calibri" w:hAnsi="Calibri" w:cs="Calibri"/>
          <w:color w:val="212121"/>
          <w:sz w:val="22"/>
          <w:szCs w:val="22"/>
          <w:shd w:val="clear" w:color="auto" w:fill="FFFFFF"/>
        </w:rPr>
        <w:t xml:space="preserve">Özüm </w:t>
      </w:r>
      <w:r>
        <w:rPr>
          <w:rFonts w:ascii="Calibri" w:hAnsi="Calibri" w:cs="Calibri"/>
          <w:color w:val="212121"/>
          <w:sz w:val="22"/>
          <w:szCs w:val="22"/>
          <w:shd w:val="clear" w:color="auto" w:fill="FFFFFF"/>
        </w:rPr>
        <w:t xml:space="preserve">Kafaee, </w:t>
      </w:r>
      <w:r w:rsidRPr="00D93A7F">
        <w:rPr>
          <w:rFonts w:ascii="Calibri" w:hAnsi="Calibri" w:cs="Calibri"/>
          <w:sz w:val="22"/>
          <w:szCs w:val="22"/>
          <w:shd w:val="clear" w:color="auto" w:fill="FFFFFF"/>
        </w:rPr>
        <w:t>Jenn Fletcher,</w:t>
      </w:r>
      <w:r>
        <w:rPr>
          <w:rFonts w:ascii="Calibri" w:hAnsi="Calibri" w:cs="Calibri"/>
          <w:color w:val="212121"/>
          <w:sz w:val="22"/>
          <w:szCs w:val="22"/>
          <w:shd w:val="clear" w:color="auto" w:fill="FFFFFF"/>
        </w:rPr>
        <w:t xml:space="preserve"> Jenny Phelps, Brendan Morey</w:t>
      </w:r>
    </w:p>
    <w:p w14:paraId="00064429" w14:textId="77777777" w:rsidR="005969C0" w:rsidRPr="001E48EA" w:rsidRDefault="005969C0" w:rsidP="005969C0">
      <w:pPr>
        <w:pStyle w:val="ListParagraph"/>
        <w:ind w:left="90"/>
        <w:rPr>
          <w:rFonts w:cstheme="minorHAnsi"/>
          <w:color w:val="232333"/>
          <w:spacing w:val="6"/>
          <w:sz w:val="22"/>
          <w:szCs w:val="22"/>
          <w:shd w:val="clear" w:color="auto" w:fill="FFFFFF"/>
        </w:rPr>
      </w:pPr>
      <w:r>
        <w:rPr>
          <w:rFonts w:cstheme="minorHAnsi"/>
          <w:b/>
          <w:bCs/>
          <w:sz w:val="22"/>
          <w:szCs w:val="22"/>
          <w:u w:val="single"/>
        </w:rPr>
        <w:t>Regrets</w:t>
      </w:r>
      <w:r w:rsidRPr="00D244DA">
        <w:rPr>
          <w:rFonts w:cstheme="minorHAnsi"/>
          <w:b/>
          <w:bCs/>
          <w:sz w:val="22"/>
          <w:szCs w:val="22"/>
          <w:u w:val="single"/>
        </w:rPr>
        <w:t>:</w:t>
      </w:r>
      <w:r w:rsidRPr="004A3B4A">
        <w:rPr>
          <w:rFonts w:cstheme="minorHAnsi"/>
          <w:b/>
          <w:bCs/>
          <w:sz w:val="22"/>
          <w:szCs w:val="22"/>
        </w:rPr>
        <w:t xml:space="preserve"> </w:t>
      </w:r>
      <w:r>
        <w:rPr>
          <w:rFonts w:cstheme="minorHAnsi"/>
          <w:bCs/>
          <w:sz w:val="22"/>
          <w:szCs w:val="22"/>
        </w:rPr>
        <w:t>Shannon Hagerman</w:t>
      </w:r>
    </w:p>
    <w:p w14:paraId="0B71899A" w14:textId="77777777" w:rsidR="005969C0" w:rsidRPr="009074BF" w:rsidRDefault="005969C0" w:rsidP="005969C0">
      <w:pPr>
        <w:rPr>
          <w:sz w:val="22"/>
          <w:szCs w:val="22"/>
        </w:rPr>
      </w:pPr>
    </w:p>
    <w:p w14:paraId="1DB88EF9" w14:textId="77777777" w:rsidR="005969C0" w:rsidRPr="00082D8B" w:rsidRDefault="005969C0" w:rsidP="005969C0">
      <w:pPr>
        <w:pStyle w:val="ListParagraph"/>
        <w:numPr>
          <w:ilvl w:val="0"/>
          <w:numId w:val="1"/>
        </w:numPr>
        <w:tabs>
          <w:tab w:val="left" w:pos="510"/>
        </w:tabs>
        <w:spacing w:after="120"/>
        <w:ind w:right="144"/>
        <w:rPr>
          <w:b/>
          <w:u w:val="single"/>
        </w:rPr>
      </w:pPr>
      <w:r w:rsidRPr="00082D8B">
        <w:rPr>
          <w:b/>
          <w:u w:val="single"/>
        </w:rPr>
        <w:t>ADOPTION OF THE AGENDA</w:t>
      </w:r>
    </w:p>
    <w:p w14:paraId="4C51A62A" w14:textId="77777777" w:rsidR="005969C0" w:rsidRPr="00505E40" w:rsidRDefault="005969C0" w:rsidP="005969C0">
      <w:pPr>
        <w:pStyle w:val="ListParagraph"/>
        <w:tabs>
          <w:tab w:val="left" w:pos="510"/>
        </w:tabs>
        <w:spacing w:after="120"/>
        <w:ind w:left="360" w:right="144"/>
        <w:rPr>
          <w:b/>
          <w:sz w:val="22"/>
          <w:szCs w:val="22"/>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5969C0" w:rsidRPr="007A221F" w14:paraId="3A8346A1" w14:textId="77777777" w:rsidTr="007315C8">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73607A5D"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57432B35" w14:textId="77777777" w:rsidR="005969C0" w:rsidRPr="007A221F" w:rsidRDefault="005969C0" w:rsidP="007315C8">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46DD7FF9"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That the agenda be approved.</w:t>
            </w:r>
          </w:p>
        </w:tc>
      </w:tr>
    </w:tbl>
    <w:p w14:paraId="593959CA" w14:textId="77777777" w:rsidR="005969C0" w:rsidRPr="007A221F" w:rsidRDefault="005969C0" w:rsidP="005969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5969C0" w:rsidRPr="007A221F" w14:paraId="2F3D3C0A" w14:textId="77777777" w:rsidTr="007315C8">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368948" w14:textId="77777777" w:rsidR="005969C0" w:rsidRPr="007A221F" w:rsidRDefault="005969C0" w:rsidP="007315C8">
            <w:pPr>
              <w:contextualSpacing/>
              <w:jc w:val="center"/>
              <w:rPr>
                <w:rFonts w:cstheme="minorHAnsi"/>
              </w:rPr>
            </w:pPr>
            <w:r w:rsidRPr="007A221F">
              <w:rPr>
                <w:rFonts w:cstheme="minorHAnsi"/>
              </w:rPr>
              <w:t>Carried</w:t>
            </w:r>
          </w:p>
        </w:tc>
      </w:tr>
    </w:tbl>
    <w:p w14:paraId="5B351DE7" w14:textId="77777777" w:rsidR="005969C0" w:rsidRPr="007A221F" w:rsidRDefault="005969C0" w:rsidP="005969C0">
      <w:pPr>
        <w:tabs>
          <w:tab w:val="left" w:pos="3520"/>
        </w:tabs>
        <w:spacing w:after="240"/>
        <w:ind w:right="144"/>
        <w:rPr>
          <w:sz w:val="22"/>
          <w:szCs w:val="22"/>
        </w:rPr>
      </w:pPr>
      <w:r w:rsidRPr="007A221F">
        <w:rPr>
          <w:sz w:val="22"/>
          <w:szCs w:val="22"/>
        </w:rPr>
        <w:tab/>
      </w:r>
      <w:r w:rsidRPr="007A221F">
        <w:rPr>
          <w:sz w:val="22"/>
          <w:szCs w:val="22"/>
        </w:rPr>
        <w:tab/>
      </w:r>
    </w:p>
    <w:p w14:paraId="1FC911B1" w14:textId="77777777" w:rsidR="005969C0" w:rsidRPr="00082D8B" w:rsidRDefault="005969C0" w:rsidP="005969C0">
      <w:pPr>
        <w:pStyle w:val="ListParagraph"/>
        <w:numPr>
          <w:ilvl w:val="0"/>
          <w:numId w:val="1"/>
        </w:numPr>
        <w:tabs>
          <w:tab w:val="left" w:pos="510"/>
        </w:tabs>
        <w:spacing w:after="120"/>
        <w:ind w:right="144"/>
        <w:rPr>
          <w:b/>
          <w:u w:val="single"/>
        </w:rPr>
      </w:pPr>
      <w:r w:rsidRPr="00082D8B">
        <w:rPr>
          <w:b/>
          <w:u w:val="single"/>
        </w:rPr>
        <w:t xml:space="preserve">ADOPTION OF THE </w:t>
      </w:r>
      <w:r>
        <w:rPr>
          <w:b/>
          <w:u w:val="single"/>
        </w:rPr>
        <w:t>MINUTES FROM THE DECEMBER 11, 2023 MEETING</w:t>
      </w:r>
    </w:p>
    <w:p w14:paraId="7FB886EB" w14:textId="77777777" w:rsidR="005969C0" w:rsidRPr="00505E40" w:rsidRDefault="005969C0" w:rsidP="005969C0">
      <w:pPr>
        <w:pStyle w:val="ListParagraph"/>
        <w:tabs>
          <w:tab w:val="left" w:pos="510"/>
        </w:tabs>
        <w:spacing w:after="120"/>
        <w:ind w:left="360" w:right="144"/>
        <w:rPr>
          <w:b/>
          <w:sz w:val="22"/>
          <w:szCs w:val="22"/>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5969C0" w:rsidRPr="007A221F" w14:paraId="05699B5B" w14:textId="77777777" w:rsidTr="007315C8">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651CDA7B"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1EF69D4B" w14:textId="77777777" w:rsidR="005969C0" w:rsidRPr="007A221F" w:rsidRDefault="005969C0" w:rsidP="007315C8">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75FCFC57"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 xml:space="preserve">That the </w:t>
            </w:r>
            <w:r>
              <w:rPr>
                <w:rFonts w:cstheme="minorHAnsi"/>
                <w:i/>
                <w:sz w:val="22"/>
                <w:szCs w:val="22"/>
              </w:rPr>
              <w:t>previous minutes</w:t>
            </w:r>
            <w:r w:rsidRPr="007A221F">
              <w:rPr>
                <w:rFonts w:cstheme="minorHAnsi"/>
                <w:i/>
                <w:sz w:val="22"/>
                <w:szCs w:val="22"/>
              </w:rPr>
              <w:t xml:space="preserve"> be approved.</w:t>
            </w:r>
          </w:p>
        </w:tc>
      </w:tr>
    </w:tbl>
    <w:p w14:paraId="3F79AE60" w14:textId="77777777" w:rsidR="005969C0" w:rsidRPr="007A221F" w:rsidRDefault="005969C0" w:rsidP="005969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5969C0" w:rsidRPr="007A221F" w14:paraId="7E397989" w14:textId="77777777" w:rsidTr="007315C8">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237B2E" w14:textId="77777777" w:rsidR="005969C0" w:rsidRPr="007A221F" w:rsidRDefault="005969C0" w:rsidP="007315C8">
            <w:pPr>
              <w:contextualSpacing/>
              <w:jc w:val="center"/>
              <w:rPr>
                <w:rFonts w:cstheme="minorHAnsi"/>
              </w:rPr>
            </w:pPr>
            <w:r w:rsidRPr="007A221F">
              <w:rPr>
                <w:rFonts w:cstheme="minorHAnsi"/>
              </w:rPr>
              <w:t>Carried</w:t>
            </w:r>
          </w:p>
        </w:tc>
      </w:tr>
    </w:tbl>
    <w:p w14:paraId="7DF87733" w14:textId="77777777" w:rsidR="005969C0" w:rsidRPr="007A221F" w:rsidRDefault="005969C0" w:rsidP="005969C0">
      <w:pPr>
        <w:tabs>
          <w:tab w:val="left" w:pos="3520"/>
        </w:tabs>
        <w:spacing w:after="240"/>
        <w:ind w:right="144"/>
        <w:rPr>
          <w:sz w:val="22"/>
          <w:szCs w:val="22"/>
        </w:rPr>
      </w:pPr>
      <w:r w:rsidRPr="007A221F">
        <w:rPr>
          <w:sz w:val="22"/>
          <w:szCs w:val="22"/>
        </w:rPr>
        <w:tab/>
      </w:r>
      <w:r w:rsidRPr="007A221F">
        <w:rPr>
          <w:sz w:val="22"/>
          <w:szCs w:val="22"/>
        </w:rPr>
        <w:tab/>
      </w:r>
    </w:p>
    <w:p w14:paraId="4001D83D" w14:textId="77777777" w:rsidR="005969C0" w:rsidRDefault="005969C0" w:rsidP="005969C0">
      <w:pPr>
        <w:pStyle w:val="ListParagraph"/>
        <w:tabs>
          <w:tab w:val="left" w:pos="510"/>
        </w:tabs>
        <w:spacing w:after="240"/>
        <w:ind w:left="360"/>
        <w:rPr>
          <w:b/>
          <w:u w:val="single"/>
        </w:rPr>
      </w:pPr>
    </w:p>
    <w:p w14:paraId="21D1679D" w14:textId="77777777" w:rsidR="005969C0" w:rsidRPr="00EA45CF" w:rsidRDefault="005969C0" w:rsidP="005969C0">
      <w:pPr>
        <w:pStyle w:val="ListParagraph"/>
        <w:numPr>
          <w:ilvl w:val="0"/>
          <w:numId w:val="1"/>
        </w:numPr>
        <w:tabs>
          <w:tab w:val="left" w:pos="510"/>
        </w:tabs>
        <w:spacing w:after="240"/>
        <w:rPr>
          <w:b/>
          <w:u w:val="single"/>
        </w:rPr>
      </w:pPr>
      <w:r>
        <w:rPr>
          <w:b/>
          <w:u w:val="single"/>
        </w:rPr>
        <w:t>BUSINESS</w:t>
      </w:r>
    </w:p>
    <w:p w14:paraId="7980C880" w14:textId="77777777" w:rsidR="005969C0" w:rsidRPr="00C041E1" w:rsidRDefault="005969C0" w:rsidP="005969C0">
      <w:pPr>
        <w:tabs>
          <w:tab w:val="left" w:pos="510"/>
        </w:tabs>
        <w:spacing w:after="240"/>
        <w:rPr>
          <w:bCs/>
        </w:rPr>
      </w:pPr>
      <w:r w:rsidRPr="00C041E1">
        <w:rPr>
          <w:bCs/>
        </w:rPr>
        <w:t>Jenny introduces a series of calendar change documents to the Committee.</w:t>
      </w:r>
    </w:p>
    <w:p w14:paraId="5C98C7DD" w14:textId="77777777" w:rsidR="005969C0" w:rsidRPr="008022EB" w:rsidRDefault="005969C0" w:rsidP="005969C0">
      <w:pPr>
        <w:tabs>
          <w:tab w:val="left" w:pos="510"/>
        </w:tabs>
        <w:spacing w:after="240"/>
        <w:ind w:left="510"/>
        <w:rPr>
          <w:b/>
          <w:u w:val="single"/>
        </w:rPr>
      </w:pPr>
      <w:r w:rsidRPr="008022EB">
        <w:rPr>
          <w:b/>
          <w:u w:val="single"/>
        </w:rPr>
        <w:t>Academic Progress definition for master’s degrees, graduate diplomas and graduate certificates. FOR APPROVAL (J. Phelps)</w:t>
      </w:r>
    </w:p>
    <w:p w14:paraId="4A30FDB9" w14:textId="1818BC7C" w:rsidR="005969C0" w:rsidRPr="00631E79" w:rsidRDefault="005969C0" w:rsidP="00631E79">
      <w:pPr>
        <w:tabs>
          <w:tab w:val="left" w:pos="510"/>
        </w:tabs>
        <w:spacing w:after="240"/>
        <w:ind w:left="510"/>
        <w:rPr>
          <w:bCs/>
        </w:rPr>
      </w:pPr>
      <w:r w:rsidRPr="008022EB">
        <w:rPr>
          <w:bCs/>
        </w:rPr>
        <w:t xml:space="preserve">Calendar change: </w:t>
      </w:r>
      <w:proofErr w:type="spellStart"/>
      <w:r w:rsidR="00631E79">
        <w:rPr>
          <w:bCs/>
        </w:rPr>
        <w:t>i</w:t>
      </w:r>
      <w:proofErr w:type="spellEnd"/>
      <w:r w:rsidR="00631E79">
        <w:rPr>
          <w:bCs/>
        </w:rPr>
        <w:t xml:space="preserve">) </w:t>
      </w:r>
      <w:r>
        <w:rPr>
          <w:bCs/>
        </w:rPr>
        <w:t>A r</w:t>
      </w:r>
      <w:r w:rsidRPr="008022EB">
        <w:rPr>
          <w:bCs/>
        </w:rPr>
        <w:t>evise</w:t>
      </w:r>
      <w:r>
        <w:rPr>
          <w:bCs/>
        </w:rPr>
        <w:t>d</w:t>
      </w:r>
      <w:r w:rsidRPr="008022EB">
        <w:rPr>
          <w:bCs/>
        </w:rPr>
        <w:t xml:space="preserve"> wording of </w:t>
      </w:r>
      <w:r>
        <w:rPr>
          <w:bCs/>
        </w:rPr>
        <w:t>M</w:t>
      </w:r>
      <w:r w:rsidRPr="008022EB">
        <w:rPr>
          <w:bCs/>
        </w:rPr>
        <w:t xml:space="preserve">aster’s degree minimum academic progress requirements </w:t>
      </w:r>
      <w:r>
        <w:rPr>
          <w:bCs/>
        </w:rPr>
        <w:t>for clarification purposes</w:t>
      </w:r>
      <w:r w:rsidRPr="008022EB">
        <w:rPr>
          <w:bCs/>
        </w:rPr>
        <w:t xml:space="preserve">. </w:t>
      </w:r>
      <w:r w:rsidR="00631E79">
        <w:rPr>
          <w:bCs/>
        </w:rPr>
        <w:t>There was</w:t>
      </w:r>
      <w:r w:rsidRPr="00631E79">
        <w:rPr>
          <w:bCs/>
        </w:rPr>
        <w:t xml:space="preserve"> an overlap between grading practices and academic progression in the previous version </w:t>
      </w:r>
      <w:r w:rsidR="00631E79">
        <w:rPr>
          <w:bCs/>
        </w:rPr>
        <w:t xml:space="preserve">which </w:t>
      </w:r>
      <w:r w:rsidRPr="00631E79">
        <w:rPr>
          <w:bCs/>
        </w:rPr>
        <w:t>led to confusion and redundancy</w:t>
      </w:r>
      <w:r w:rsidR="00631E79">
        <w:rPr>
          <w:bCs/>
        </w:rPr>
        <w:t xml:space="preserve">. The proposed revision makes it more clear by </w:t>
      </w:r>
      <w:r w:rsidRPr="00631E79">
        <w:rPr>
          <w:bCs/>
        </w:rPr>
        <w:t>focusing only on the academic progression components.</w:t>
      </w:r>
      <w:r w:rsidR="00631E79">
        <w:rPr>
          <w:bCs/>
        </w:rPr>
        <w:t xml:space="preserve"> ii) ii) E</w:t>
      </w:r>
      <w:r w:rsidR="00631E79" w:rsidRPr="008022EB">
        <w:rPr>
          <w:bCs/>
        </w:rPr>
        <w:t xml:space="preserve">ntries </w:t>
      </w:r>
      <w:r w:rsidR="00631E79">
        <w:rPr>
          <w:bCs/>
        </w:rPr>
        <w:t xml:space="preserve">are made </w:t>
      </w:r>
      <w:r w:rsidR="00631E79" w:rsidRPr="008022EB">
        <w:rPr>
          <w:bCs/>
        </w:rPr>
        <w:t>in this section for Graduate Diplomas and Certificates</w:t>
      </w:r>
      <w:r w:rsidR="00631E79">
        <w:rPr>
          <w:bCs/>
        </w:rPr>
        <w:t xml:space="preserve">. </w:t>
      </w:r>
    </w:p>
    <w:p w14:paraId="54826EDC" w14:textId="77777777" w:rsidR="005969C0" w:rsidRPr="00DA7733" w:rsidRDefault="005969C0" w:rsidP="005969C0">
      <w:pPr>
        <w:pStyle w:val="ListParagraph"/>
        <w:tabs>
          <w:tab w:val="left" w:pos="510"/>
        </w:tabs>
        <w:spacing w:after="240"/>
        <w:ind w:left="1080"/>
        <w:rPr>
          <w:bCs/>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5969C0" w:rsidRPr="007A221F" w14:paraId="37B0578D" w14:textId="77777777" w:rsidTr="007315C8">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2AE3C0CB" w14:textId="77777777" w:rsidR="005969C0" w:rsidRPr="008022EB" w:rsidRDefault="005969C0" w:rsidP="005969C0">
            <w:pPr>
              <w:pStyle w:val="ListParagraph"/>
              <w:numPr>
                <w:ilvl w:val="0"/>
                <w:numId w:val="3"/>
              </w:numPr>
              <w:tabs>
                <w:tab w:val="left" w:pos="1620"/>
              </w:tabs>
              <w:rPr>
                <w:rFonts w:cstheme="minorHAnsi"/>
                <w:sz w:val="22"/>
                <w:szCs w:val="22"/>
              </w:rPr>
            </w:pPr>
            <w:r w:rsidRPr="008022EB">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7E680189" w14:textId="77777777" w:rsidR="005969C0" w:rsidRPr="007A221F" w:rsidRDefault="005969C0" w:rsidP="007315C8">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770FE425"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 xml:space="preserve">That </w:t>
            </w:r>
            <w:r>
              <w:rPr>
                <w:rFonts w:cstheme="minorHAnsi"/>
                <w:i/>
                <w:sz w:val="22"/>
                <w:szCs w:val="22"/>
              </w:rPr>
              <w:t>it</w:t>
            </w:r>
            <w:r w:rsidRPr="007A221F">
              <w:rPr>
                <w:rFonts w:cstheme="minorHAnsi"/>
                <w:i/>
                <w:sz w:val="22"/>
                <w:szCs w:val="22"/>
              </w:rPr>
              <w:t xml:space="preserve"> be approved.</w:t>
            </w:r>
          </w:p>
        </w:tc>
      </w:tr>
    </w:tbl>
    <w:p w14:paraId="031B9CA9" w14:textId="77777777" w:rsidR="005969C0" w:rsidRPr="007A221F" w:rsidRDefault="005969C0" w:rsidP="005969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5969C0" w:rsidRPr="007A221F" w14:paraId="526B95D1" w14:textId="77777777" w:rsidTr="007315C8">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55AA1A" w14:textId="77777777" w:rsidR="005969C0" w:rsidRPr="007A221F" w:rsidRDefault="005969C0" w:rsidP="007315C8">
            <w:pPr>
              <w:contextualSpacing/>
              <w:jc w:val="center"/>
              <w:rPr>
                <w:rFonts w:cstheme="minorHAnsi"/>
              </w:rPr>
            </w:pPr>
            <w:r w:rsidRPr="007A221F">
              <w:rPr>
                <w:rFonts w:cstheme="minorHAnsi"/>
              </w:rPr>
              <w:t>Carried</w:t>
            </w:r>
          </w:p>
        </w:tc>
      </w:tr>
    </w:tbl>
    <w:p w14:paraId="045F52C3" w14:textId="77777777" w:rsidR="005969C0" w:rsidRPr="008022EB" w:rsidRDefault="005969C0" w:rsidP="005969C0">
      <w:pPr>
        <w:tabs>
          <w:tab w:val="left" w:pos="510"/>
        </w:tabs>
        <w:spacing w:after="240"/>
        <w:rPr>
          <w:bCs/>
        </w:rPr>
      </w:pPr>
    </w:p>
    <w:p w14:paraId="57F6C287" w14:textId="77777777" w:rsidR="005969C0" w:rsidRPr="008022EB" w:rsidRDefault="005969C0" w:rsidP="005969C0">
      <w:pPr>
        <w:tabs>
          <w:tab w:val="left" w:pos="510"/>
        </w:tabs>
        <w:spacing w:after="240"/>
        <w:ind w:left="510"/>
        <w:rPr>
          <w:b/>
          <w:u w:val="single"/>
        </w:rPr>
      </w:pPr>
      <w:r w:rsidRPr="008022EB">
        <w:rPr>
          <w:b/>
          <w:u w:val="single"/>
        </w:rPr>
        <w:t>Grading Practices for master’s degrees, graduate diplomas and graduate certificates. FOR APPROVAL (J. Phelps)</w:t>
      </w:r>
    </w:p>
    <w:p w14:paraId="30919E05" w14:textId="77777777" w:rsidR="005969C0" w:rsidRPr="00DA7733" w:rsidRDefault="005969C0" w:rsidP="005969C0">
      <w:pPr>
        <w:tabs>
          <w:tab w:val="left" w:pos="510"/>
        </w:tabs>
        <w:spacing w:after="240"/>
        <w:ind w:left="510"/>
        <w:rPr>
          <w:bCs/>
        </w:rPr>
      </w:pPr>
      <w:r w:rsidRPr="008022EB">
        <w:rPr>
          <w:bCs/>
        </w:rPr>
        <w:lastRenderedPageBreak/>
        <w:t>Calendar change</w:t>
      </w:r>
      <w:r>
        <w:rPr>
          <w:bCs/>
        </w:rPr>
        <w:t>s</w:t>
      </w:r>
      <w:r w:rsidRPr="008022EB">
        <w:rPr>
          <w:bCs/>
        </w:rPr>
        <w:t xml:space="preserve">: </w:t>
      </w:r>
      <w:proofErr w:type="spellStart"/>
      <w:r>
        <w:rPr>
          <w:bCs/>
        </w:rPr>
        <w:t>i</w:t>
      </w:r>
      <w:proofErr w:type="spellEnd"/>
      <w:r>
        <w:rPr>
          <w:bCs/>
        </w:rPr>
        <w:t>) U</w:t>
      </w:r>
      <w:r w:rsidRPr="008022EB">
        <w:rPr>
          <w:bCs/>
        </w:rPr>
        <w:t xml:space="preserve">nnecessary wording </w:t>
      </w:r>
      <w:r>
        <w:rPr>
          <w:bCs/>
        </w:rPr>
        <w:t xml:space="preserve">is removed </w:t>
      </w:r>
      <w:r w:rsidRPr="008022EB">
        <w:rPr>
          <w:bCs/>
        </w:rPr>
        <w:t xml:space="preserve">in </w:t>
      </w:r>
      <w:r>
        <w:rPr>
          <w:bCs/>
        </w:rPr>
        <w:t>the M</w:t>
      </w:r>
      <w:r w:rsidRPr="008022EB">
        <w:rPr>
          <w:bCs/>
        </w:rPr>
        <w:t>aster’s degree entry on grading practices</w:t>
      </w:r>
      <w:r>
        <w:rPr>
          <w:bCs/>
        </w:rPr>
        <w:t xml:space="preserve"> – specifically, language surrounding the maximum number of credits in the 60-67% range that can be counted towards degree requirements</w:t>
      </w:r>
      <w:r w:rsidRPr="008022EB">
        <w:rPr>
          <w:bCs/>
        </w:rPr>
        <w:t xml:space="preserve">. </w:t>
      </w:r>
      <w:r>
        <w:rPr>
          <w:bCs/>
        </w:rPr>
        <w:t>ii) E</w:t>
      </w:r>
      <w:r w:rsidRPr="008022EB">
        <w:rPr>
          <w:bCs/>
        </w:rPr>
        <w:t xml:space="preserve">ntries </w:t>
      </w:r>
      <w:r>
        <w:rPr>
          <w:bCs/>
        </w:rPr>
        <w:t xml:space="preserve">are made </w:t>
      </w:r>
      <w:r w:rsidRPr="008022EB">
        <w:rPr>
          <w:bCs/>
        </w:rPr>
        <w:t>in this section for Graduate Diplomas and Certificates</w:t>
      </w:r>
      <w:r>
        <w:rPr>
          <w:bCs/>
        </w:rPr>
        <w:t>.</w:t>
      </w: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5969C0" w:rsidRPr="007A221F" w14:paraId="0FD0D3E5" w14:textId="77777777" w:rsidTr="007315C8">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5D67EBA6" w14:textId="77777777" w:rsidR="005969C0" w:rsidRPr="008022EB" w:rsidRDefault="005969C0" w:rsidP="005969C0">
            <w:pPr>
              <w:pStyle w:val="ListParagraph"/>
              <w:numPr>
                <w:ilvl w:val="0"/>
                <w:numId w:val="3"/>
              </w:numPr>
              <w:tabs>
                <w:tab w:val="left" w:pos="1620"/>
              </w:tabs>
              <w:rPr>
                <w:rFonts w:cstheme="minorHAnsi"/>
                <w:sz w:val="22"/>
                <w:szCs w:val="22"/>
              </w:rPr>
            </w:pPr>
            <w:r w:rsidRPr="008022EB">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76C8243B" w14:textId="77777777" w:rsidR="005969C0" w:rsidRPr="007A221F" w:rsidRDefault="005969C0" w:rsidP="007315C8">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7722DEF8"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 xml:space="preserve">That </w:t>
            </w:r>
            <w:r>
              <w:rPr>
                <w:rFonts w:cstheme="minorHAnsi"/>
                <w:i/>
                <w:sz w:val="22"/>
                <w:szCs w:val="22"/>
              </w:rPr>
              <w:t>it</w:t>
            </w:r>
            <w:r w:rsidRPr="007A221F">
              <w:rPr>
                <w:rFonts w:cstheme="minorHAnsi"/>
                <w:i/>
                <w:sz w:val="22"/>
                <w:szCs w:val="22"/>
              </w:rPr>
              <w:t xml:space="preserve"> be approved.</w:t>
            </w:r>
          </w:p>
        </w:tc>
      </w:tr>
    </w:tbl>
    <w:p w14:paraId="595DBF26" w14:textId="77777777" w:rsidR="005969C0" w:rsidRPr="007A221F" w:rsidRDefault="005969C0" w:rsidP="005969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5969C0" w:rsidRPr="007A221F" w14:paraId="133620B6" w14:textId="77777777" w:rsidTr="007315C8">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7AEF2A" w14:textId="77777777" w:rsidR="005969C0" w:rsidRPr="007A221F" w:rsidRDefault="005969C0" w:rsidP="007315C8">
            <w:pPr>
              <w:contextualSpacing/>
              <w:jc w:val="center"/>
              <w:rPr>
                <w:rFonts w:cstheme="minorHAnsi"/>
              </w:rPr>
            </w:pPr>
            <w:r w:rsidRPr="007A221F">
              <w:rPr>
                <w:rFonts w:cstheme="minorHAnsi"/>
              </w:rPr>
              <w:t>Carried</w:t>
            </w:r>
          </w:p>
        </w:tc>
      </w:tr>
    </w:tbl>
    <w:p w14:paraId="1E91A2BD" w14:textId="77777777" w:rsidR="005969C0" w:rsidRDefault="005969C0" w:rsidP="005969C0">
      <w:pPr>
        <w:tabs>
          <w:tab w:val="left" w:pos="510"/>
        </w:tabs>
        <w:spacing w:after="240"/>
        <w:rPr>
          <w:bCs/>
        </w:rPr>
      </w:pPr>
    </w:p>
    <w:p w14:paraId="541CDE1D" w14:textId="77777777" w:rsidR="005969C0" w:rsidRPr="008022EB" w:rsidRDefault="005969C0" w:rsidP="005969C0">
      <w:pPr>
        <w:tabs>
          <w:tab w:val="left" w:pos="510"/>
        </w:tabs>
        <w:spacing w:after="240"/>
        <w:rPr>
          <w:b/>
          <w:u w:val="single"/>
        </w:rPr>
      </w:pPr>
      <w:r w:rsidRPr="00EB62F4">
        <w:rPr>
          <w:bCs/>
        </w:rPr>
        <w:tab/>
      </w:r>
    </w:p>
    <w:p w14:paraId="7281D3E0" w14:textId="77777777" w:rsidR="005969C0" w:rsidRPr="008022EB" w:rsidRDefault="005969C0" w:rsidP="005969C0">
      <w:pPr>
        <w:tabs>
          <w:tab w:val="left" w:pos="510"/>
        </w:tabs>
        <w:spacing w:after="240"/>
        <w:rPr>
          <w:b/>
          <w:u w:val="single"/>
        </w:rPr>
      </w:pPr>
      <w:r w:rsidRPr="00EB62F4">
        <w:rPr>
          <w:bCs/>
        </w:rPr>
        <w:tab/>
      </w:r>
      <w:r w:rsidRPr="008022EB">
        <w:rPr>
          <w:b/>
          <w:u w:val="single"/>
        </w:rPr>
        <w:t xml:space="preserve">Residency requirements and </w:t>
      </w:r>
      <w:r>
        <w:rPr>
          <w:b/>
          <w:u w:val="single"/>
        </w:rPr>
        <w:t>p</w:t>
      </w:r>
      <w:r w:rsidRPr="008022EB">
        <w:rPr>
          <w:b/>
          <w:u w:val="single"/>
        </w:rPr>
        <w:t>rogram duration</w:t>
      </w:r>
    </w:p>
    <w:p w14:paraId="79AA344E" w14:textId="686B177F" w:rsidR="005969C0" w:rsidRPr="008022EB" w:rsidRDefault="005969C0" w:rsidP="005969C0">
      <w:pPr>
        <w:tabs>
          <w:tab w:val="left" w:pos="510"/>
        </w:tabs>
        <w:spacing w:after="240"/>
        <w:ind w:left="510"/>
        <w:rPr>
          <w:bCs/>
        </w:rPr>
      </w:pPr>
      <w:r w:rsidRPr="008022EB">
        <w:rPr>
          <w:bCs/>
        </w:rPr>
        <w:t xml:space="preserve">Calendar change: </w:t>
      </w:r>
      <w:r>
        <w:rPr>
          <w:bCs/>
        </w:rPr>
        <w:t>The amended version proposes an elimination of the previously-established policy for Masters students to spend an equivalent of one-year in full-time study because some programs finish sooner than that. The individual programs may establish their own residency requirements</w:t>
      </w:r>
    </w:p>
    <w:p w14:paraId="11A57EF6" w14:textId="77777777" w:rsidR="005969C0" w:rsidRDefault="005969C0" w:rsidP="005969C0">
      <w:pPr>
        <w:pStyle w:val="ListParagraph"/>
        <w:numPr>
          <w:ilvl w:val="0"/>
          <w:numId w:val="3"/>
        </w:numPr>
        <w:tabs>
          <w:tab w:val="left" w:pos="510"/>
        </w:tabs>
        <w:spacing w:after="240"/>
        <w:rPr>
          <w:bCs/>
        </w:rPr>
      </w:pPr>
      <w:r>
        <w:rPr>
          <w:bCs/>
        </w:rPr>
        <w:t>In presenting the new document to the group, Jenny says that the previous version had nothing on residency and that the new document now includes a direct statement. In addition, some changes have been made to the Master’s entry (noting that students are expected to be engaged in full-time study unless approved for part-time study by the graduate program) and the certificates and diplomas added as categories.</w:t>
      </w:r>
    </w:p>
    <w:p w14:paraId="15046921" w14:textId="77777777" w:rsidR="005969C0" w:rsidRDefault="005969C0" w:rsidP="005969C0">
      <w:pPr>
        <w:pStyle w:val="ListParagraph"/>
        <w:numPr>
          <w:ilvl w:val="0"/>
          <w:numId w:val="3"/>
        </w:numPr>
        <w:tabs>
          <w:tab w:val="left" w:pos="510"/>
        </w:tabs>
        <w:spacing w:after="240"/>
        <w:rPr>
          <w:bCs/>
        </w:rPr>
      </w:pPr>
      <w:r>
        <w:rPr>
          <w:bCs/>
        </w:rPr>
        <w:t>A statement indicating that students are expected to spend an equivalent of one year in full-time study was removed as some programs finish in less than one year, the wording around that had to be changed.</w:t>
      </w:r>
    </w:p>
    <w:p w14:paraId="6541CE95" w14:textId="77777777" w:rsidR="005969C0" w:rsidRDefault="005969C0" w:rsidP="005969C0">
      <w:pPr>
        <w:pStyle w:val="ListParagraph"/>
        <w:numPr>
          <w:ilvl w:val="0"/>
          <w:numId w:val="3"/>
        </w:numPr>
        <w:tabs>
          <w:tab w:val="left" w:pos="510"/>
        </w:tabs>
        <w:spacing w:after="240"/>
        <w:rPr>
          <w:bCs/>
        </w:rPr>
      </w:pPr>
      <w:r>
        <w:rPr>
          <w:bCs/>
        </w:rPr>
        <w:t>There has not been a requirement of residency period on campus for master’s students – this amended Calendar entry now includes a statement that individual programs may establish their own requirements for location of study.</w:t>
      </w:r>
    </w:p>
    <w:p w14:paraId="289F21CB" w14:textId="77777777" w:rsidR="005969C0" w:rsidRDefault="005969C0" w:rsidP="005969C0">
      <w:pPr>
        <w:pStyle w:val="ListParagraph"/>
        <w:numPr>
          <w:ilvl w:val="0"/>
          <w:numId w:val="3"/>
        </w:numPr>
        <w:tabs>
          <w:tab w:val="left" w:pos="510"/>
        </w:tabs>
        <w:spacing w:after="240"/>
        <w:rPr>
          <w:bCs/>
        </w:rPr>
      </w:pPr>
      <w:r>
        <w:rPr>
          <w:bCs/>
        </w:rPr>
        <w:t>Sumeet supports the idea of the individual programs establishing requirements. Miriam also shows support for the revised wording.</w:t>
      </w:r>
    </w:p>
    <w:p w14:paraId="7BE01F4A" w14:textId="1EDE6606" w:rsidR="005969C0" w:rsidRDefault="005969C0" w:rsidP="005969C0">
      <w:pPr>
        <w:pStyle w:val="ListParagraph"/>
        <w:numPr>
          <w:ilvl w:val="0"/>
          <w:numId w:val="3"/>
        </w:numPr>
        <w:tabs>
          <w:tab w:val="left" w:pos="510"/>
        </w:tabs>
        <w:spacing w:after="240"/>
        <w:rPr>
          <w:bCs/>
        </w:rPr>
      </w:pPr>
      <w:r>
        <w:rPr>
          <w:bCs/>
        </w:rPr>
        <w:t>Curtis asks about the five-year limit (five-year as the maximum period of eligibility to complete a master’s degree). Jenny explains that it has always been the case</w:t>
      </w:r>
      <w:bookmarkStart w:id="0" w:name="_GoBack"/>
      <w:bookmarkEnd w:id="0"/>
      <w:r>
        <w:rPr>
          <w:bCs/>
        </w:rPr>
        <w:t xml:space="preserve">. As per the new entry, </w:t>
      </w:r>
      <w:r w:rsidRPr="007520EF">
        <w:rPr>
          <w:bCs/>
        </w:rPr>
        <w:t xml:space="preserve">individual programs may establish </w:t>
      </w:r>
      <w:r>
        <w:rPr>
          <w:bCs/>
        </w:rPr>
        <w:t>shorter durations for completion of a Master’s program</w:t>
      </w:r>
      <w:r w:rsidRPr="007520EF">
        <w:rPr>
          <w:bCs/>
        </w:rPr>
        <w:t xml:space="preserve">. </w:t>
      </w:r>
      <w:r>
        <w:rPr>
          <w:bCs/>
        </w:rPr>
        <w:t>However, it</w:t>
      </w:r>
      <w:r w:rsidRPr="007520EF">
        <w:rPr>
          <w:bCs/>
        </w:rPr>
        <w:t xml:space="preserve"> would need </w:t>
      </w:r>
      <w:r>
        <w:rPr>
          <w:bCs/>
        </w:rPr>
        <w:t xml:space="preserve">to </w:t>
      </w:r>
      <w:r w:rsidRPr="007520EF">
        <w:rPr>
          <w:bCs/>
        </w:rPr>
        <w:t xml:space="preserve">be rationalized </w:t>
      </w:r>
      <w:r>
        <w:rPr>
          <w:bCs/>
        </w:rPr>
        <w:t xml:space="preserve">in order </w:t>
      </w:r>
      <w:r w:rsidRPr="007520EF">
        <w:rPr>
          <w:bCs/>
        </w:rPr>
        <w:t xml:space="preserve">to maintain a balance between the </w:t>
      </w:r>
      <w:r>
        <w:rPr>
          <w:bCs/>
        </w:rPr>
        <w:t>overall</w:t>
      </w:r>
      <w:r w:rsidRPr="007520EF">
        <w:rPr>
          <w:bCs/>
        </w:rPr>
        <w:t xml:space="preserve"> policy of 5 years and the program rationale for a shorter duration</w:t>
      </w:r>
      <w:r>
        <w:rPr>
          <w:bCs/>
        </w:rPr>
        <w:t>.</w:t>
      </w:r>
    </w:p>
    <w:p w14:paraId="626EC038" w14:textId="695182D8" w:rsidR="005969C0" w:rsidRPr="00631E79" w:rsidRDefault="005969C0" w:rsidP="00631E79">
      <w:pPr>
        <w:pStyle w:val="ListParagraph"/>
        <w:numPr>
          <w:ilvl w:val="0"/>
          <w:numId w:val="3"/>
        </w:numPr>
        <w:tabs>
          <w:tab w:val="left" w:pos="510"/>
        </w:tabs>
        <w:spacing w:after="240"/>
        <w:rPr>
          <w:bCs/>
        </w:rPr>
      </w:pPr>
      <w:r>
        <w:rPr>
          <w:bCs/>
        </w:rPr>
        <w:t>Teresa asks if the individual program needs to ask for permission from G+PS to change the faculty residency requirement. Max says the programs normally send in a request for reducing the requirement with some justification. Teresa says the programs in questions have cited the cost-of-living crisis as a reason. Michael asks for some time to discuss this internally at G+PS.</w:t>
      </w:r>
      <w:r w:rsidR="00631E79">
        <w:rPr>
          <w:bCs/>
        </w:rPr>
        <w:br/>
      </w: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5969C0" w:rsidRPr="007A221F" w14:paraId="2E34B784" w14:textId="77777777" w:rsidTr="007315C8">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4DD108E6" w14:textId="77777777" w:rsidR="005969C0" w:rsidRPr="008022EB" w:rsidRDefault="005969C0" w:rsidP="005969C0">
            <w:pPr>
              <w:pStyle w:val="ListParagraph"/>
              <w:numPr>
                <w:ilvl w:val="0"/>
                <w:numId w:val="3"/>
              </w:numPr>
              <w:tabs>
                <w:tab w:val="left" w:pos="1620"/>
              </w:tabs>
              <w:rPr>
                <w:rFonts w:cstheme="minorHAnsi"/>
                <w:sz w:val="22"/>
                <w:szCs w:val="22"/>
              </w:rPr>
            </w:pPr>
            <w:r w:rsidRPr="008022EB">
              <w:rPr>
                <w:rFonts w:cstheme="minorHAnsi"/>
                <w:i/>
                <w:sz w:val="22"/>
                <w:szCs w:val="22"/>
              </w:rPr>
              <w:lastRenderedPageBreak/>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674F3040" w14:textId="77777777" w:rsidR="005969C0" w:rsidRPr="007A221F" w:rsidRDefault="005969C0" w:rsidP="007315C8">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63FAF924"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 xml:space="preserve">That </w:t>
            </w:r>
            <w:r>
              <w:rPr>
                <w:rFonts w:cstheme="minorHAnsi"/>
                <w:i/>
                <w:sz w:val="22"/>
                <w:szCs w:val="22"/>
              </w:rPr>
              <w:t>it</w:t>
            </w:r>
            <w:r w:rsidRPr="007A221F">
              <w:rPr>
                <w:rFonts w:cstheme="minorHAnsi"/>
                <w:i/>
                <w:sz w:val="22"/>
                <w:szCs w:val="22"/>
              </w:rPr>
              <w:t xml:space="preserve"> be approved.</w:t>
            </w:r>
          </w:p>
        </w:tc>
      </w:tr>
    </w:tbl>
    <w:p w14:paraId="377109D6" w14:textId="77777777" w:rsidR="005969C0" w:rsidRPr="007A221F" w:rsidRDefault="005969C0" w:rsidP="005969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5969C0" w:rsidRPr="007A221F" w14:paraId="56C460EC" w14:textId="77777777" w:rsidTr="007315C8">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932A24" w14:textId="77777777" w:rsidR="005969C0" w:rsidRPr="007A221F" w:rsidRDefault="005969C0" w:rsidP="007315C8">
            <w:pPr>
              <w:contextualSpacing/>
              <w:jc w:val="center"/>
              <w:rPr>
                <w:rFonts w:cstheme="minorHAnsi"/>
              </w:rPr>
            </w:pPr>
            <w:r w:rsidRPr="007A221F">
              <w:rPr>
                <w:rFonts w:cstheme="minorHAnsi"/>
              </w:rPr>
              <w:t>Carried</w:t>
            </w:r>
          </w:p>
        </w:tc>
      </w:tr>
    </w:tbl>
    <w:p w14:paraId="46C72044" w14:textId="77777777" w:rsidR="005969C0" w:rsidRDefault="005969C0" w:rsidP="005969C0">
      <w:pPr>
        <w:tabs>
          <w:tab w:val="left" w:pos="510"/>
        </w:tabs>
        <w:spacing w:after="240"/>
        <w:rPr>
          <w:bCs/>
        </w:rPr>
      </w:pPr>
    </w:p>
    <w:p w14:paraId="602DA512" w14:textId="77777777" w:rsidR="005969C0" w:rsidRPr="008022EB" w:rsidRDefault="005969C0" w:rsidP="005969C0">
      <w:pPr>
        <w:tabs>
          <w:tab w:val="left" w:pos="510"/>
        </w:tabs>
        <w:spacing w:after="240"/>
        <w:rPr>
          <w:b/>
          <w:u w:val="single"/>
        </w:rPr>
      </w:pPr>
      <w:r w:rsidRPr="00EB62F4">
        <w:rPr>
          <w:bCs/>
        </w:rPr>
        <w:tab/>
      </w:r>
      <w:r w:rsidRPr="008022EB">
        <w:rPr>
          <w:b/>
          <w:u w:val="single"/>
        </w:rPr>
        <w:t xml:space="preserve">Withdrawal and </w:t>
      </w:r>
      <w:r>
        <w:rPr>
          <w:b/>
          <w:u w:val="single"/>
        </w:rPr>
        <w:t>r</w:t>
      </w:r>
      <w:r w:rsidRPr="008022EB">
        <w:rPr>
          <w:b/>
          <w:u w:val="single"/>
        </w:rPr>
        <w:t>einstatement</w:t>
      </w:r>
      <w:r>
        <w:rPr>
          <w:b/>
          <w:u w:val="single"/>
        </w:rPr>
        <w:t>. FOR APPROVAL (J. Phelps)</w:t>
      </w:r>
    </w:p>
    <w:p w14:paraId="5222919C" w14:textId="19C46F06" w:rsidR="005969C0" w:rsidRPr="008022EB" w:rsidRDefault="005969C0" w:rsidP="005969C0">
      <w:pPr>
        <w:tabs>
          <w:tab w:val="left" w:pos="510"/>
        </w:tabs>
        <w:spacing w:after="240"/>
        <w:ind w:left="510"/>
        <w:rPr>
          <w:bCs/>
        </w:rPr>
      </w:pPr>
      <w:r w:rsidRPr="008022EB">
        <w:rPr>
          <w:bCs/>
        </w:rPr>
        <w:t xml:space="preserve">Calendar change: </w:t>
      </w:r>
      <w:r>
        <w:rPr>
          <w:bCs/>
        </w:rPr>
        <w:t>The policy of formal leaves of absence will not apply to students enrolled in the graduate diploma and certificate programs. The students who want to pause their studies will have to do so through their programs.</w:t>
      </w:r>
    </w:p>
    <w:p w14:paraId="1338E0FF" w14:textId="77777777" w:rsidR="005969C0" w:rsidRDefault="005969C0" w:rsidP="005969C0">
      <w:pPr>
        <w:pStyle w:val="ListParagraph"/>
        <w:numPr>
          <w:ilvl w:val="0"/>
          <w:numId w:val="2"/>
        </w:numPr>
        <w:tabs>
          <w:tab w:val="left" w:pos="510"/>
        </w:tabs>
        <w:spacing w:after="240"/>
        <w:rPr>
          <w:bCs/>
        </w:rPr>
      </w:pPr>
      <w:r w:rsidRPr="007318BB">
        <w:rPr>
          <w:bCs/>
        </w:rPr>
        <w:t xml:space="preserve">This document </w:t>
      </w:r>
      <w:r>
        <w:rPr>
          <w:bCs/>
        </w:rPr>
        <w:t>introduces a parenthetical addition to indicate that</w:t>
      </w:r>
    </w:p>
    <w:p w14:paraId="081C4984" w14:textId="77777777" w:rsidR="005969C0" w:rsidRPr="007318BB" w:rsidRDefault="005969C0" w:rsidP="005969C0">
      <w:pPr>
        <w:pStyle w:val="ListParagraph"/>
        <w:tabs>
          <w:tab w:val="left" w:pos="510"/>
        </w:tabs>
        <w:spacing w:after="240"/>
        <w:ind w:left="1080"/>
        <w:rPr>
          <w:bCs/>
        </w:rPr>
      </w:pPr>
      <w:r>
        <w:rPr>
          <w:bCs/>
        </w:rPr>
        <w:t xml:space="preserve"> the f</w:t>
      </w:r>
      <w:r w:rsidRPr="007318BB">
        <w:rPr>
          <w:bCs/>
        </w:rPr>
        <w:t>ormal leaves of absence would not apply to graduate certificate and diplomas students –</w:t>
      </w:r>
      <w:r>
        <w:rPr>
          <w:bCs/>
        </w:rPr>
        <w:t xml:space="preserve">those </w:t>
      </w:r>
      <w:r w:rsidRPr="007318BB">
        <w:rPr>
          <w:bCs/>
        </w:rPr>
        <w:t xml:space="preserve">students </w:t>
      </w:r>
      <w:r>
        <w:rPr>
          <w:bCs/>
        </w:rPr>
        <w:t xml:space="preserve">who wish to pause their studies </w:t>
      </w:r>
      <w:r w:rsidRPr="007318BB">
        <w:rPr>
          <w:bCs/>
        </w:rPr>
        <w:t>would have to apply through their programs.</w:t>
      </w:r>
    </w:p>
    <w:p w14:paraId="403D0D3E" w14:textId="77777777" w:rsidR="005969C0" w:rsidRDefault="005969C0" w:rsidP="005969C0">
      <w:pPr>
        <w:pStyle w:val="ListParagraph"/>
        <w:numPr>
          <w:ilvl w:val="0"/>
          <w:numId w:val="2"/>
        </w:numPr>
        <w:tabs>
          <w:tab w:val="left" w:pos="510"/>
        </w:tabs>
        <w:spacing w:after="240"/>
        <w:rPr>
          <w:bCs/>
        </w:rPr>
      </w:pPr>
      <w:r>
        <w:rPr>
          <w:bCs/>
        </w:rPr>
        <w:t>Michael explains the rationale behind the proposed change saying that the leaves of absence are not relevant to certificates and we don’t want to penalize them when there is no requirement to do so.</w:t>
      </w: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5969C0" w:rsidRPr="007A221F" w14:paraId="1F7DD238" w14:textId="77777777" w:rsidTr="007315C8">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0131D786" w14:textId="77777777" w:rsidR="005969C0" w:rsidRPr="008022EB" w:rsidRDefault="005969C0" w:rsidP="005969C0">
            <w:pPr>
              <w:pStyle w:val="ListParagraph"/>
              <w:numPr>
                <w:ilvl w:val="0"/>
                <w:numId w:val="3"/>
              </w:numPr>
              <w:tabs>
                <w:tab w:val="left" w:pos="1620"/>
              </w:tabs>
              <w:rPr>
                <w:rFonts w:cstheme="minorHAnsi"/>
                <w:sz w:val="22"/>
                <w:szCs w:val="22"/>
              </w:rPr>
            </w:pPr>
            <w:r w:rsidRPr="008022EB">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7025D48B" w14:textId="77777777" w:rsidR="005969C0" w:rsidRPr="007A221F" w:rsidRDefault="005969C0" w:rsidP="007315C8">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7657C06B" w14:textId="77777777" w:rsidR="005969C0" w:rsidRPr="007A221F" w:rsidRDefault="005969C0" w:rsidP="007315C8">
            <w:pPr>
              <w:tabs>
                <w:tab w:val="left" w:pos="1620"/>
              </w:tabs>
              <w:ind w:left="540" w:hanging="540"/>
              <w:contextualSpacing/>
              <w:rPr>
                <w:rFonts w:cstheme="minorHAnsi"/>
                <w:sz w:val="22"/>
                <w:szCs w:val="22"/>
              </w:rPr>
            </w:pPr>
            <w:r w:rsidRPr="007A221F">
              <w:rPr>
                <w:rFonts w:cstheme="minorHAnsi"/>
                <w:i/>
                <w:sz w:val="22"/>
                <w:szCs w:val="22"/>
              </w:rPr>
              <w:t xml:space="preserve">That </w:t>
            </w:r>
            <w:r>
              <w:rPr>
                <w:rFonts w:cstheme="minorHAnsi"/>
                <w:i/>
                <w:sz w:val="22"/>
                <w:szCs w:val="22"/>
              </w:rPr>
              <w:t>it</w:t>
            </w:r>
            <w:r w:rsidRPr="007A221F">
              <w:rPr>
                <w:rFonts w:cstheme="minorHAnsi"/>
                <w:i/>
                <w:sz w:val="22"/>
                <w:szCs w:val="22"/>
              </w:rPr>
              <w:t xml:space="preserve"> be approved.</w:t>
            </w:r>
          </w:p>
        </w:tc>
      </w:tr>
    </w:tbl>
    <w:p w14:paraId="38F65FDF" w14:textId="77777777" w:rsidR="005969C0" w:rsidRPr="007A221F" w:rsidRDefault="005969C0" w:rsidP="005969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5969C0" w:rsidRPr="007A221F" w14:paraId="5806A399" w14:textId="77777777" w:rsidTr="007315C8">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C8CA52" w14:textId="77777777" w:rsidR="005969C0" w:rsidRPr="007A221F" w:rsidRDefault="005969C0" w:rsidP="007315C8">
            <w:pPr>
              <w:contextualSpacing/>
              <w:jc w:val="center"/>
              <w:rPr>
                <w:rFonts w:cstheme="minorHAnsi"/>
              </w:rPr>
            </w:pPr>
            <w:r w:rsidRPr="007A221F">
              <w:rPr>
                <w:rFonts w:cstheme="minorHAnsi"/>
              </w:rPr>
              <w:t>Carried</w:t>
            </w:r>
          </w:p>
        </w:tc>
      </w:tr>
    </w:tbl>
    <w:p w14:paraId="11BF0F6F" w14:textId="77777777" w:rsidR="005969C0" w:rsidRPr="0006299E" w:rsidRDefault="005969C0" w:rsidP="005969C0">
      <w:pPr>
        <w:tabs>
          <w:tab w:val="left" w:pos="510"/>
        </w:tabs>
        <w:spacing w:after="240"/>
        <w:rPr>
          <w:bCs/>
        </w:rPr>
      </w:pPr>
    </w:p>
    <w:p w14:paraId="69BFC98C" w14:textId="77777777" w:rsidR="005969C0" w:rsidRDefault="005969C0" w:rsidP="005969C0">
      <w:pPr>
        <w:pStyle w:val="ListParagraph"/>
        <w:tabs>
          <w:tab w:val="left" w:pos="510"/>
        </w:tabs>
        <w:spacing w:after="240"/>
        <w:ind w:left="360"/>
        <w:rPr>
          <w:b/>
          <w:u w:val="single"/>
        </w:rPr>
      </w:pPr>
    </w:p>
    <w:p w14:paraId="7DA3F0D9" w14:textId="77777777" w:rsidR="005969C0" w:rsidRDefault="005969C0" w:rsidP="005969C0">
      <w:pPr>
        <w:pStyle w:val="ListParagraph"/>
        <w:numPr>
          <w:ilvl w:val="0"/>
          <w:numId w:val="1"/>
        </w:numPr>
        <w:tabs>
          <w:tab w:val="left" w:pos="510"/>
        </w:tabs>
        <w:spacing w:after="240"/>
        <w:rPr>
          <w:b/>
          <w:u w:val="single"/>
        </w:rPr>
      </w:pPr>
      <w:r>
        <w:rPr>
          <w:b/>
          <w:u w:val="single"/>
        </w:rPr>
        <w:t>DISCUSSION</w:t>
      </w:r>
    </w:p>
    <w:p w14:paraId="155BB1BE" w14:textId="77777777" w:rsidR="005969C0" w:rsidRPr="00121416" w:rsidRDefault="005969C0" w:rsidP="005969C0">
      <w:pPr>
        <w:tabs>
          <w:tab w:val="left" w:pos="510"/>
        </w:tabs>
        <w:spacing w:after="240"/>
        <w:rPr>
          <w:b/>
          <w:u w:val="single"/>
        </w:rPr>
      </w:pPr>
      <w:r w:rsidRPr="00121416">
        <w:rPr>
          <w:b/>
          <w:u w:val="single"/>
        </w:rPr>
        <w:t xml:space="preserve">Updates from Michael: </w:t>
      </w:r>
    </w:p>
    <w:p w14:paraId="79BE71B4" w14:textId="77777777" w:rsidR="005969C0" w:rsidRPr="0006299E" w:rsidRDefault="005969C0" w:rsidP="005969C0">
      <w:pPr>
        <w:pStyle w:val="ListParagraph"/>
        <w:tabs>
          <w:tab w:val="left" w:pos="510"/>
        </w:tabs>
        <w:spacing w:after="240"/>
        <w:ind w:left="1080"/>
        <w:rPr>
          <w:bCs/>
        </w:rPr>
      </w:pPr>
    </w:p>
    <w:p w14:paraId="1A1D02A0" w14:textId="77777777" w:rsidR="005969C0" w:rsidRPr="0006299E" w:rsidRDefault="005969C0" w:rsidP="005969C0">
      <w:pPr>
        <w:pStyle w:val="ListParagraph"/>
        <w:numPr>
          <w:ilvl w:val="0"/>
          <w:numId w:val="4"/>
        </w:numPr>
        <w:tabs>
          <w:tab w:val="left" w:pos="510"/>
        </w:tabs>
        <w:spacing w:after="240"/>
        <w:ind w:left="1080"/>
        <w:rPr>
          <w:b/>
          <w:u w:val="single"/>
        </w:rPr>
      </w:pPr>
      <w:r w:rsidRPr="0006299E">
        <w:rPr>
          <w:b/>
          <w:u w:val="single"/>
        </w:rPr>
        <w:t>International Students Visa Approvals</w:t>
      </w:r>
    </w:p>
    <w:p w14:paraId="65FA6DE5" w14:textId="77777777" w:rsidR="005969C0" w:rsidRPr="0006299E" w:rsidRDefault="005969C0" w:rsidP="005969C0">
      <w:pPr>
        <w:pStyle w:val="ListParagraph"/>
        <w:numPr>
          <w:ilvl w:val="0"/>
          <w:numId w:val="3"/>
        </w:numPr>
        <w:tabs>
          <w:tab w:val="left" w:pos="510"/>
        </w:tabs>
        <w:spacing w:after="240"/>
        <w:rPr>
          <w:bCs/>
        </w:rPr>
      </w:pPr>
      <w:r>
        <w:rPr>
          <w:bCs/>
        </w:rPr>
        <w:t>Michael told the group that he’d be meeting the Head of Research Security at UBC i</w:t>
      </w:r>
      <w:r w:rsidRPr="0006299E">
        <w:rPr>
          <w:bCs/>
        </w:rPr>
        <w:t xml:space="preserve">n view of a recent incident at Waterloo where a student </w:t>
      </w:r>
      <w:r>
        <w:rPr>
          <w:bCs/>
        </w:rPr>
        <w:t xml:space="preserve">was denied visa </w:t>
      </w:r>
      <w:r w:rsidRPr="0006299E">
        <w:rPr>
          <w:bCs/>
        </w:rPr>
        <w:t>for supposed espionage</w:t>
      </w:r>
      <w:r>
        <w:rPr>
          <w:bCs/>
        </w:rPr>
        <w:t xml:space="preserve">. He’ll </w:t>
      </w:r>
      <w:r w:rsidRPr="0006299E">
        <w:rPr>
          <w:bCs/>
        </w:rPr>
        <w:t xml:space="preserve">discuss </w:t>
      </w:r>
      <w:r>
        <w:rPr>
          <w:bCs/>
        </w:rPr>
        <w:t xml:space="preserve">the implications of this incident for students at </w:t>
      </w:r>
      <w:r w:rsidRPr="0006299E">
        <w:rPr>
          <w:bCs/>
        </w:rPr>
        <w:t>UBC</w:t>
      </w:r>
      <w:r>
        <w:rPr>
          <w:bCs/>
        </w:rPr>
        <w:t>.</w:t>
      </w:r>
    </w:p>
    <w:p w14:paraId="5356C5C1" w14:textId="77777777" w:rsidR="005969C0" w:rsidRDefault="005969C0" w:rsidP="005969C0">
      <w:pPr>
        <w:pStyle w:val="ListParagraph"/>
        <w:tabs>
          <w:tab w:val="left" w:pos="510"/>
        </w:tabs>
        <w:spacing w:after="240"/>
        <w:ind w:left="1080"/>
        <w:rPr>
          <w:bCs/>
        </w:rPr>
      </w:pPr>
    </w:p>
    <w:p w14:paraId="42ED559B" w14:textId="77777777" w:rsidR="005969C0" w:rsidRPr="0006299E" w:rsidRDefault="005969C0" w:rsidP="005969C0">
      <w:pPr>
        <w:pStyle w:val="ListParagraph"/>
        <w:numPr>
          <w:ilvl w:val="0"/>
          <w:numId w:val="4"/>
        </w:numPr>
        <w:tabs>
          <w:tab w:val="left" w:pos="510"/>
        </w:tabs>
        <w:spacing w:after="240"/>
        <w:ind w:left="1080"/>
        <w:rPr>
          <w:b/>
          <w:u w:val="single"/>
        </w:rPr>
      </w:pPr>
      <w:r w:rsidRPr="0006299E">
        <w:rPr>
          <w:b/>
          <w:u w:val="single"/>
        </w:rPr>
        <w:t>Course Building Location Transparency</w:t>
      </w:r>
    </w:p>
    <w:p w14:paraId="25F9E2A4" w14:textId="77777777" w:rsidR="005969C0" w:rsidRPr="004047AA" w:rsidRDefault="005969C0" w:rsidP="005969C0">
      <w:pPr>
        <w:pStyle w:val="ListParagraph"/>
        <w:numPr>
          <w:ilvl w:val="0"/>
          <w:numId w:val="3"/>
        </w:numPr>
        <w:tabs>
          <w:tab w:val="left" w:pos="510"/>
        </w:tabs>
        <w:spacing w:after="240"/>
        <w:rPr>
          <w:bCs/>
        </w:rPr>
      </w:pPr>
      <w:r w:rsidRPr="007318BB">
        <w:rPr>
          <w:bCs/>
        </w:rPr>
        <w:t>Michael referred to a recent announcement by the Provost Office about the decision taken by UBC to no longer make public the information about the locations and times of courses for the safety of instructors and students</w:t>
      </w:r>
      <w:r w:rsidRPr="004047AA">
        <w:rPr>
          <w:bCs/>
        </w:rPr>
        <w:t>.</w:t>
      </w:r>
    </w:p>
    <w:p w14:paraId="7E78846B" w14:textId="1937E451" w:rsidR="005969C0" w:rsidRPr="007318BB" w:rsidRDefault="005969C0" w:rsidP="005969C0">
      <w:pPr>
        <w:pStyle w:val="ListParagraph"/>
        <w:numPr>
          <w:ilvl w:val="0"/>
          <w:numId w:val="3"/>
        </w:numPr>
        <w:tabs>
          <w:tab w:val="left" w:pos="510"/>
        </w:tabs>
        <w:spacing w:after="240"/>
        <w:rPr>
          <w:bCs/>
        </w:rPr>
      </w:pPr>
      <w:r>
        <w:rPr>
          <w:bCs/>
        </w:rPr>
        <w:t xml:space="preserve">He </w:t>
      </w:r>
      <w:r w:rsidRPr="007318BB">
        <w:rPr>
          <w:bCs/>
        </w:rPr>
        <w:t xml:space="preserve">talked about its </w:t>
      </w:r>
      <w:r>
        <w:rPr>
          <w:bCs/>
        </w:rPr>
        <w:t xml:space="preserve">potential </w:t>
      </w:r>
      <w:r w:rsidRPr="007318BB">
        <w:rPr>
          <w:bCs/>
        </w:rPr>
        <w:t xml:space="preserve">implications for the doctoral exams at G+PS. </w:t>
      </w:r>
    </w:p>
    <w:p w14:paraId="707CEAB7" w14:textId="77777777" w:rsidR="005969C0" w:rsidRPr="007318BB" w:rsidRDefault="005969C0" w:rsidP="005969C0">
      <w:pPr>
        <w:pStyle w:val="ListParagraph"/>
        <w:tabs>
          <w:tab w:val="left" w:pos="510"/>
        </w:tabs>
        <w:spacing w:after="240"/>
        <w:ind w:left="1080"/>
        <w:rPr>
          <w:bCs/>
        </w:rPr>
      </w:pPr>
      <w:r w:rsidRPr="007318BB">
        <w:rPr>
          <w:bCs/>
        </w:rPr>
        <w:t xml:space="preserve">At G+PS, the doctoral exams are advertised, with the information about the student, dissertation </w:t>
      </w:r>
      <w:r>
        <w:rPr>
          <w:bCs/>
        </w:rPr>
        <w:t xml:space="preserve">title, </w:t>
      </w:r>
      <w:r w:rsidRPr="007318BB">
        <w:rPr>
          <w:bCs/>
        </w:rPr>
        <w:t>and location made public in various instances. Michael asks the group to ponder if moving forward this should be changed as well</w:t>
      </w:r>
    </w:p>
    <w:p w14:paraId="0345536A" w14:textId="77777777" w:rsidR="005969C0" w:rsidRDefault="005969C0" w:rsidP="005969C0">
      <w:pPr>
        <w:pStyle w:val="ListParagraph"/>
        <w:tabs>
          <w:tab w:val="left" w:pos="510"/>
        </w:tabs>
        <w:spacing w:after="240"/>
        <w:ind w:left="360"/>
        <w:rPr>
          <w:b/>
          <w:bCs/>
          <w:color w:val="000000"/>
          <w:sz w:val="27"/>
          <w:szCs w:val="27"/>
          <w:u w:val="single"/>
        </w:rPr>
      </w:pPr>
    </w:p>
    <w:p w14:paraId="159DB066" w14:textId="77777777" w:rsidR="005969C0" w:rsidRPr="007318BB" w:rsidRDefault="005969C0" w:rsidP="005969C0">
      <w:pPr>
        <w:pStyle w:val="ListParagraph"/>
        <w:tabs>
          <w:tab w:val="left" w:pos="510"/>
        </w:tabs>
        <w:spacing w:after="240"/>
        <w:ind w:left="360"/>
        <w:rPr>
          <w:b/>
          <w:bCs/>
          <w:u w:val="single"/>
        </w:rPr>
      </w:pPr>
      <w:r w:rsidRPr="00D93A7F">
        <w:rPr>
          <w:b/>
          <w:bCs/>
          <w:color w:val="000000"/>
          <w:u w:val="single"/>
        </w:rPr>
        <w:t>Engagement between Associate Deans and G+PS</w:t>
      </w:r>
    </w:p>
    <w:p w14:paraId="5D84F6F2" w14:textId="77777777" w:rsidR="005969C0" w:rsidRDefault="005969C0" w:rsidP="005969C0">
      <w:pPr>
        <w:pStyle w:val="ListParagraph"/>
        <w:numPr>
          <w:ilvl w:val="0"/>
          <w:numId w:val="2"/>
        </w:numPr>
        <w:tabs>
          <w:tab w:val="left" w:pos="510"/>
        </w:tabs>
        <w:spacing w:after="240"/>
        <w:rPr>
          <w:bCs/>
        </w:rPr>
      </w:pPr>
      <w:r>
        <w:rPr>
          <w:bCs/>
        </w:rPr>
        <w:t xml:space="preserve">Jens presents an introductory overview of his team’s role at G+PS and engages the Committee to talk about the nature of information they would like to hear more about - </w:t>
      </w:r>
      <w:r w:rsidRPr="00BC71A3">
        <w:rPr>
          <w:bCs/>
        </w:rPr>
        <w:t>What topics do you feel are most relevant to you?</w:t>
      </w:r>
    </w:p>
    <w:p w14:paraId="5102941B" w14:textId="77777777" w:rsidR="005969C0" w:rsidRPr="00CD7967" w:rsidRDefault="005969C0" w:rsidP="005969C0">
      <w:pPr>
        <w:pStyle w:val="ListParagraph"/>
        <w:numPr>
          <w:ilvl w:val="0"/>
          <w:numId w:val="2"/>
        </w:numPr>
        <w:tabs>
          <w:tab w:val="left" w:pos="510"/>
        </w:tabs>
        <w:spacing w:after="240"/>
        <w:rPr>
          <w:bCs/>
        </w:rPr>
      </w:pPr>
      <w:r>
        <w:rPr>
          <w:bCs/>
        </w:rPr>
        <w:lastRenderedPageBreak/>
        <w:t>Christiane indicates her preference for receiving more information than too little. Davide and Curtis agree with her.</w:t>
      </w:r>
    </w:p>
    <w:p w14:paraId="6AF8A2C0" w14:textId="77777777" w:rsidR="005969C0" w:rsidRDefault="005969C0" w:rsidP="005969C0">
      <w:pPr>
        <w:pStyle w:val="ListParagraph"/>
        <w:numPr>
          <w:ilvl w:val="0"/>
          <w:numId w:val="2"/>
        </w:numPr>
        <w:tabs>
          <w:tab w:val="left" w:pos="510"/>
        </w:tabs>
        <w:spacing w:after="240"/>
        <w:rPr>
          <w:bCs/>
        </w:rPr>
      </w:pPr>
      <w:r>
        <w:rPr>
          <w:bCs/>
        </w:rPr>
        <w:t>Jens suggests adding the Committee members to all the groups and having another discussion in about a couple of months to see if any changes are needed.</w:t>
      </w:r>
    </w:p>
    <w:p w14:paraId="5F88A2DF" w14:textId="77777777" w:rsidR="005969C0" w:rsidRPr="00CD7967" w:rsidRDefault="005969C0" w:rsidP="005969C0">
      <w:pPr>
        <w:pStyle w:val="ListParagraph"/>
        <w:numPr>
          <w:ilvl w:val="0"/>
          <w:numId w:val="2"/>
        </w:numPr>
        <w:tabs>
          <w:tab w:val="left" w:pos="510"/>
        </w:tabs>
        <w:spacing w:after="240"/>
        <w:rPr>
          <w:bCs/>
        </w:rPr>
      </w:pPr>
      <w:r>
        <w:rPr>
          <w:bCs/>
        </w:rPr>
        <w:t xml:space="preserve">Committee members show an interest in getting the student-oriented communication as well.  </w:t>
      </w:r>
    </w:p>
    <w:p w14:paraId="17DD406C" w14:textId="77777777" w:rsidR="005969C0" w:rsidRPr="00782A1E" w:rsidRDefault="005969C0" w:rsidP="005969C0">
      <w:pPr>
        <w:tabs>
          <w:tab w:val="left" w:pos="510"/>
        </w:tabs>
        <w:spacing w:after="240"/>
        <w:ind w:left="720"/>
        <w:rPr>
          <w:b/>
          <w:u w:val="single"/>
        </w:rPr>
      </w:pPr>
      <w:r w:rsidRPr="00782A1E">
        <w:rPr>
          <w:b/>
          <w:u w:val="single"/>
        </w:rPr>
        <w:t>DATA</w:t>
      </w:r>
    </w:p>
    <w:p w14:paraId="1DFD28EE" w14:textId="77777777" w:rsidR="005969C0" w:rsidRDefault="005969C0" w:rsidP="005969C0">
      <w:pPr>
        <w:pStyle w:val="ListParagraph"/>
        <w:numPr>
          <w:ilvl w:val="0"/>
          <w:numId w:val="2"/>
        </w:numPr>
        <w:tabs>
          <w:tab w:val="left" w:pos="510"/>
        </w:tabs>
        <w:spacing w:after="240"/>
        <w:rPr>
          <w:bCs/>
        </w:rPr>
      </w:pPr>
      <w:r>
        <w:rPr>
          <w:bCs/>
        </w:rPr>
        <w:t>Jens makes a presentation about his team’s role in data collection and asks the Committee members about the data sets that need to be prioritized for better use by the programs/Associate Deans and what process should be adopted to discuss data needs.</w:t>
      </w:r>
    </w:p>
    <w:p w14:paraId="1418070F" w14:textId="77777777" w:rsidR="005969C0" w:rsidRDefault="005969C0" w:rsidP="005969C0">
      <w:pPr>
        <w:pStyle w:val="ListParagraph"/>
        <w:numPr>
          <w:ilvl w:val="0"/>
          <w:numId w:val="2"/>
        </w:numPr>
        <w:tabs>
          <w:tab w:val="left" w:pos="510"/>
        </w:tabs>
        <w:spacing w:after="240"/>
        <w:rPr>
          <w:bCs/>
        </w:rPr>
      </w:pPr>
      <w:r>
        <w:rPr>
          <w:bCs/>
        </w:rPr>
        <w:t>He talks about the possibility of converting the ad hoc requests into standard template and through automation it would be easier to run them across different programs and faculties - and share such analyses with them.</w:t>
      </w:r>
    </w:p>
    <w:p w14:paraId="78D380B2" w14:textId="77777777" w:rsidR="005969C0" w:rsidRDefault="005969C0" w:rsidP="005969C0">
      <w:pPr>
        <w:pStyle w:val="ListParagraph"/>
        <w:numPr>
          <w:ilvl w:val="0"/>
          <w:numId w:val="2"/>
        </w:numPr>
        <w:tabs>
          <w:tab w:val="left" w:pos="510"/>
        </w:tabs>
        <w:spacing w:after="240"/>
        <w:rPr>
          <w:bCs/>
        </w:rPr>
      </w:pPr>
      <w:r>
        <w:rPr>
          <w:bCs/>
        </w:rPr>
        <w:t>Michael gives the example of Graduate Student Financial Survey – many of you have requested similar information – Susan and I had to create all of those graphs by hand – if that’s an important piece of information – Jens and Özüm may be able to put it into their repertoire moving forward.</w:t>
      </w:r>
    </w:p>
    <w:p w14:paraId="64FD19FC" w14:textId="77777777" w:rsidR="005969C0" w:rsidRDefault="005969C0" w:rsidP="005969C0">
      <w:pPr>
        <w:pStyle w:val="ListParagraph"/>
        <w:numPr>
          <w:ilvl w:val="0"/>
          <w:numId w:val="2"/>
        </w:numPr>
        <w:tabs>
          <w:tab w:val="left" w:pos="510"/>
        </w:tabs>
        <w:spacing w:after="240"/>
        <w:rPr>
          <w:bCs/>
        </w:rPr>
      </w:pPr>
      <w:r>
        <w:rPr>
          <w:bCs/>
        </w:rPr>
        <w:t>Christiane weighs in on striking a balance between data collection by G+PS and their usage by the individual programs (by creatively sourcing variables from different data sets) to avoid overburdening the G+PS team with time-consuming requests</w:t>
      </w:r>
    </w:p>
    <w:p w14:paraId="5CDAB2FC" w14:textId="77777777" w:rsidR="005969C0" w:rsidRPr="00C041E1" w:rsidRDefault="005969C0" w:rsidP="005969C0">
      <w:pPr>
        <w:pStyle w:val="ListParagraph"/>
        <w:numPr>
          <w:ilvl w:val="0"/>
          <w:numId w:val="2"/>
        </w:numPr>
        <w:tabs>
          <w:tab w:val="left" w:pos="510"/>
        </w:tabs>
        <w:spacing w:after="240"/>
        <w:rPr>
          <w:bCs/>
        </w:rPr>
      </w:pPr>
      <w:r>
        <w:rPr>
          <w:bCs/>
        </w:rPr>
        <w:t xml:space="preserve">She also asks if anything needs to be done differently about the outlying individual programs. Should we await a regular evaluation to take count of their health. Jens informs the Committee that moving forward G+PS will compile these reports on an ongoing basis and will by default share these reports with all the programs every year. </w:t>
      </w:r>
      <w:r w:rsidRPr="00C041E1">
        <w:rPr>
          <w:bCs/>
        </w:rPr>
        <w:t>Michael talks about thinking broadly about the indicators signifying a program’s health.</w:t>
      </w:r>
    </w:p>
    <w:p w14:paraId="4D11509A" w14:textId="77777777" w:rsidR="005969C0" w:rsidRDefault="005969C0" w:rsidP="005969C0">
      <w:pPr>
        <w:pStyle w:val="ListParagraph"/>
        <w:numPr>
          <w:ilvl w:val="0"/>
          <w:numId w:val="2"/>
        </w:numPr>
        <w:tabs>
          <w:tab w:val="left" w:pos="510"/>
        </w:tabs>
        <w:spacing w:after="240"/>
        <w:rPr>
          <w:bCs/>
        </w:rPr>
      </w:pPr>
      <w:r>
        <w:rPr>
          <w:bCs/>
        </w:rPr>
        <w:t>Teresa supports the sharing of more broader funding data which would be helpful given the funding allocations considerations</w:t>
      </w:r>
    </w:p>
    <w:p w14:paraId="2C4E02BB" w14:textId="77777777" w:rsidR="005969C0" w:rsidRPr="00C041E1" w:rsidRDefault="005969C0" w:rsidP="005969C0">
      <w:pPr>
        <w:pStyle w:val="ListParagraph"/>
        <w:numPr>
          <w:ilvl w:val="0"/>
          <w:numId w:val="2"/>
        </w:numPr>
        <w:tabs>
          <w:tab w:val="left" w:pos="510"/>
        </w:tabs>
        <w:spacing w:after="240"/>
        <w:rPr>
          <w:bCs/>
        </w:rPr>
      </w:pPr>
      <w:r>
        <w:rPr>
          <w:bCs/>
        </w:rPr>
        <w:t>Michael tells the group that he will put a collaborative OneDrive document for others to share their thoughts.</w:t>
      </w:r>
    </w:p>
    <w:p w14:paraId="47CB9128" w14:textId="77777777" w:rsidR="005969C0" w:rsidRPr="00D93A7F" w:rsidRDefault="005969C0" w:rsidP="005969C0">
      <w:pPr>
        <w:tabs>
          <w:tab w:val="left" w:pos="510"/>
        </w:tabs>
        <w:spacing w:after="240"/>
        <w:rPr>
          <w:b/>
          <w:u w:val="single"/>
        </w:rPr>
      </w:pPr>
    </w:p>
    <w:p w14:paraId="678C8179" w14:textId="77777777" w:rsidR="005969C0" w:rsidRPr="00EB62F4" w:rsidRDefault="005969C0" w:rsidP="005969C0">
      <w:pPr>
        <w:pStyle w:val="ListParagraph"/>
        <w:numPr>
          <w:ilvl w:val="0"/>
          <w:numId w:val="1"/>
        </w:numPr>
        <w:tabs>
          <w:tab w:val="left" w:pos="510"/>
        </w:tabs>
        <w:spacing w:after="240"/>
        <w:rPr>
          <w:b/>
          <w:u w:val="single"/>
        </w:rPr>
      </w:pPr>
      <w:r w:rsidRPr="00EB62F4">
        <w:rPr>
          <w:b/>
          <w:u w:val="single"/>
        </w:rPr>
        <w:t>ADJOURNMENT</w:t>
      </w:r>
    </w:p>
    <w:p w14:paraId="144FE5E9" w14:textId="77777777" w:rsidR="005969C0" w:rsidRPr="008A6E3E" w:rsidRDefault="005969C0" w:rsidP="005969C0">
      <w:pPr>
        <w:pStyle w:val="ListParagraph"/>
        <w:tabs>
          <w:tab w:val="left" w:pos="510"/>
        </w:tabs>
        <w:spacing w:after="240"/>
        <w:ind w:left="360"/>
        <w:rPr>
          <w:b/>
          <w:sz w:val="22"/>
          <w:szCs w:val="22"/>
        </w:rPr>
      </w:pPr>
      <w:r w:rsidRPr="00082D8B">
        <w:rPr>
          <w:sz w:val="22"/>
          <w:szCs w:val="22"/>
        </w:rPr>
        <w:tab/>
        <w:t xml:space="preserve">The meeting was adjourned at </w:t>
      </w:r>
      <w:r>
        <w:rPr>
          <w:sz w:val="22"/>
          <w:szCs w:val="22"/>
        </w:rPr>
        <w:t>1</w:t>
      </w:r>
      <w:r w:rsidRPr="00082D8B">
        <w:rPr>
          <w:sz w:val="22"/>
          <w:szCs w:val="22"/>
        </w:rPr>
        <w:t>:</w:t>
      </w:r>
      <w:r>
        <w:rPr>
          <w:sz w:val="22"/>
          <w:szCs w:val="22"/>
        </w:rPr>
        <w:t>57</w:t>
      </w:r>
      <w:r w:rsidRPr="00082D8B">
        <w:rPr>
          <w:sz w:val="22"/>
          <w:szCs w:val="22"/>
        </w:rPr>
        <w:t>pm.</w:t>
      </w:r>
    </w:p>
    <w:p w14:paraId="5833E526" w14:textId="77777777" w:rsidR="005969C0" w:rsidRDefault="005969C0" w:rsidP="005969C0"/>
    <w:p w14:paraId="66CF56DF" w14:textId="77777777" w:rsidR="0078688D" w:rsidRDefault="0078688D"/>
    <w:sectPr w:rsidR="0078688D" w:rsidSect="00D85069">
      <w:headerReference w:type="even" r:id="rId7"/>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7B322" w14:textId="77777777" w:rsidR="00000000" w:rsidRDefault="00F66185">
      <w:r>
        <w:separator/>
      </w:r>
    </w:p>
  </w:endnote>
  <w:endnote w:type="continuationSeparator" w:id="0">
    <w:p w14:paraId="25C2C7CB" w14:textId="77777777" w:rsidR="00000000" w:rsidRDefault="00F6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98060" w14:textId="77777777" w:rsidR="00000000" w:rsidRDefault="00F66185">
      <w:r>
        <w:separator/>
      </w:r>
    </w:p>
  </w:footnote>
  <w:footnote w:type="continuationSeparator" w:id="0">
    <w:p w14:paraId="2CC3BB7D" w14:textId="77777777" w:rsidR="00000000" w:rsidRDefault="00F6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0333953"/>
      <w:docPartObj>
        <w:docPartGallery w:val="Page Numbers (Top of Page)"/>
        <w:docPartUnique/>
      </w:docPartObj>
    </w:sdtPr>
    <w:sdtEndPr>
      <w:rPr>
        <w:rStyle w:val="PageNumber"/>
      </w:rPr>
    </w:sdtEndPr>
    <w:sdtContent>
      <w:p w14:paraId="5CF04F45" w14:textId="77777777" w:rsidR="00D85069" w:rsidRDefault="00631E79" w:rsidP="00D850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1DFFA2" w14:textId="77777777" w:rsidR="00D85069" w:rsidRDefault="00F66185" w:rsidP="00D850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575150"/>
      <w:docPartObj>
        <w:docPartGallery w:val="Page Numbers (Top of Page)"/>
        <w:docPartUnique/>
      </w:docPartObj>
    </w:sdtPr>
    <w:sdtEndPr>
      <w:rPr>
        <w:rStyle w:val="PageNumber"/>
      </w:rPr>
    </w:sdtEndPr>
    <w:sdtContent>
      <w:p w14:paraId="4C6BD193" w14:textId="77777777" w:rsidR="00D85069" w:rsidRDefault="00631E79" w:rsidP="00D850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53DA27" w14:textId="77777777" w:rsidR="00D85069" w:rsidRDefault="00F66185" w:rsidP="00D850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782"/>
    <w:multiLevelType w:val="hybridMultilevel"/>
    <w:tmpl w:val="517EE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9C308A"/>
    <w:multiLevelType w:val="hybridMultilevel"/>
    <w:tmpl w:val="E698F68A"/>
    <w:lvl w:ilvl="0" w:tplc="BD2257E8">
      <w:start w:val="1"/>
      <w:numFmt w:val="decimal"/>
      <w:lvlText w:val="%1."/>
      <w:lvlJc w:val="left"/>
      <w:pPr>
        <w:ind w:left="36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D1343"/>
    <w:multiLevelType w:val="hybridMultilevel"/>
    <w:tmpl w:val="8D96608C"/>
    <w:lvl w:ilvl="0" w:tplc="2EA86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773E78"/>
    <w:multiLevelType w:val="hybridMultilevel"/>
    <w:tmpl w:val="8EE67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C0"/>
    <w:rsid w:val="005969C0"/>
    <w:rsid w:val="00631E79"/>
    <w:rsid w:val="0078688D"/>
    <w:rsid w:val="00F6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7ACE"/>
  <w15:chartTrackingRefBased/>
  <w15:docId w15:val="{B56E0C65-E8FF-4C9D-9396-86E2268A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9C0"/>
    <w:pPr>
      <w:spacing w:after="0" w:line="240" w:lineRule="auto"/>
    </w:pPr>
    <w:rPr>
      <w:rFonts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C0"/>
    <w:pPr>
      <w:ind w:left="720"/>
      <w:contextualSpacing/>
    </w:pPr>
  </w:style>
  <w:style w:type="table" w:styleId="TableGrid">
    <w:name w:val="Table Grid"/>
    <w:basedOn w:val="TableNormal"/>
    <w:uiPriority w:val="59"/>
    <w:rsid w:val="005969C0"/>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9C0"/>
    <w:pPr>
      <w:tabs>
        <w:tab w:val="center" w:pos="4680"/>
        <w:tab w:val="right" w:pos="9360"/>
      </w:tabs>
    </w:pPr>
  </w:style>
  <w:style w:type="character" w:customStyle="1" w:styleId="HeaderChar">
    <w:name w:val="Header Char"/>
    <w:basedOn w:val="DefaultParagraphFont"/>
    <w:link w:val="Header"/>
    <w:uiPriority w:val="99"/>
    <w:rsid w:val="005969C0"/>
    <w:rPr>
      <w:rFonts w:cs="Raavi"/>
      <w:sz w:val="24"/>
      <w:szCs w:val="24"/>
      <w:lang w:bidi="pa-IN"/>
    </w:rPr>
  </w:style>
  <w:style w:type="character" w:styleId="PageNumber">
    <w:name w:val="page number"/>
    <w:basedOn w:val="DefaultParagraphFont"/>
    <w:uiPriority w:val="99"/>
    <w:semiHidden/>
    <w:unhideWhenUsed/>
    <w:rsid w:val="005969C0"/>
  </w:style>
  <w:style w:type="character" w:styleId="CommentReference">
    <w:name w:val="annotation reference"/>
    <w:basedOn w:val="DefaultParagraphFont"/>
    <w:uiPriority w:val="99"/>
    <w:semiHidden/>
    <w:unhideWhenUsed/>
    <w:rsid w:val="005969C0"/>
    <w:rPr>
      <w:sz w:val="16"/>
      <w:szCs w:val="16"/>
    </w:rPr>
  </w:style>
  <w:style w:type="paragraph" w:styleId="CommentText">
    <w:name w:val="annotation text"/>
    <w:basedOn w:val="Normal"/>
    <w:link w:val="CommentTextChar"/>
    <w:uiPriority w:val="99"/>
    <w:semiHidden/>
    <w:unhideWhenUsed/>
    <w:rsid w:val="005969C0"/>
    <w:rPr>
      <w:sz w:val="20"/>
      <w:szCs w:val="20"/>
    </w:rPr>
  </w:style>
  <w:style w:type="character" w:customStyle="1" w:styleId="CommentTextChar">
    <w:name w:val="Comment Text Char"/>
    <w:basedOn w:val="DefaultParagraphFont"/>
    <w:link w:val="CommentText"/>
    <w:uiPriority w:val="99"/>
    <w:semiHidden/>
    <w:rsid w:val="005969C0"/>
    <w:rPr>
      <w:rFonts w:cs="Raavi"/>
      <w:sz w:val="20"/>
      <w:szCs w:val="20"/>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Safdar, Arafat</dc:creator>
  <cp:keywords/>
  <dc:description/>
  <cp:lastModifiedBy>Hunt, Michael</cp:lastModifiedBy>
  <cp:revision>2</cp:revision>
  <dcterms:created xsi:type="dcterms:W3CDTF">2024-02-08T21:20:00Z</dcterms:created>
  <dcterms:modified xsi:type="dcterms:W3CDTF">2024-02-12T16:53:00Z</dcterms:modified>
</cp:coreProperties>
</file>